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b/>
          <w:bCs/>
          <w:color w:val="000000"/>
          <w:sz w:val="52"/>
          <w:szCs w:val="52"/>
        </w:rPr>
      </w:pPr>
    </w:p>
    <w:p>
      <w:pPr>
        <w:numPr>
          <w:ilvl w:val="0"/>
          <w:numId w:val="0"/>
        </w:numPr>
        <w:jc w:val="both"/>
        <w:rPr>
          <w:rFonts w:hint="eastAsia" w:ascii="宋体"/>
          <w:b/>
          <w:bCs/>
          <w:color w:val="000000"/>
          <w:sz w:val="52"/>
          <w:szCs w:val="52"/>
        </w:rPr>
      </w:pPr>
    </w:p>
    <w:p>
      <w:pPr>
        <w:pStyle w:val="4"/>
        <w:ind w:right="-340" w:rightChars="-162" w:firstLine="1446" w:firstLineChars="300"/>
        <w:jc w:val="both"/>
        <w:rPr>
          <w:rFonts w:hint="eastAsia" w:ascii="宋体" w:hAnsi="宋体"/>
          <w:b/>
          <w:bCs/>
          <w:sz w:val="48"/>
          <w:szCs w:val="48"/>
        </w:rPr>
      </w:pPr>
      <w:r>
        <w:rPr>
          <w:rFonts w:hint="eastAsia" w:ascii="宋体" w:hAnsi="宋体"/>
          <w:b/>
          <w:bCs/>
          <w:sz w:val="48"/>
          <w:szCs w:val="48"/>
        </w:rPr>
        <w:t>柯尼卡美能达458e复印机耗材</w:t>
      </w:r>
    </w:p>
    <w:p>
      <w:pPr>
        <w:pStyle w:val="4"/>
        <w:ind w:right="-340" w:rightChars="-162" w:firstLine="2891" w:firstLineChars="600"/>
        <w:jc w:val="both"/>
        <w:rPr>
          <w:rFonts w:ascii="宋体" w:hAnsi="宋体"/>
          <w:b/>
          <w:bCs/>
          <w:sz w:val="48"/>
          <w:szCs w:val="48"/>
        </w:rPr>
      </w:pPr>
      <w:r>
        <w:rPr>
          <w:rFonts w:hint="eastAsia" w:ascii="宋体" w:hAnsi="宋体"/>
          <w:b/>
          <w:bCs/>
          <w:sz w:val="48"/>
          <w:szCs w:val="48"/>
        </w:rPr>
        <w:t>及热敏打印纸采购</w:t>
      </w:r>
    </w:p>
    <w:p>
      <w:pPr>
        <w:pStyle w:val="2"/>
        <w:ind w:firstLine="2650" w:firstLineChars="600"/>
        <w:rPr>
          <w:rFonts w:hint="default" w:ascii="宋体" w:hAnsi="宋体" w:eastAsia="宋体" w:cs="宋体"/>
          <w:b/>
          <w:bCs w:val="0"/>
          <w:sz w:val="44"/>
          <w:szCs w:val="44"/>
          <w:highlight w:val="none"/>
          <w:lang w:val="en-US" w:eastAsia="zh-CN"/>
        </w:rPr>
      </w:pPr>
    </w:p>
    <w:p>
      <w:pPr>
        <w:numPr>
          <w:ilvl w:val="0"/>
          <w:numId w:val="0"/>
        </w:numPr>
        <w:ind w:firstLine="3654" w:firstLineChars="700"/>
        <w:jc w:val="both"/>
        <w:rPr>
          <w:rFonts w:hint="eastAsia" w:ascii="宋体"/>
          <w:b/>
          <w:bCs/>
          <w:color w:val="000000"/>
          <w:sz w:val="52"/>
          <w:szCs w:val="52"/>
          <w:lang w:eastAsia="zh-CN"/>
        </w:rPr>
      </w:pPr>
      <w:r>
        <w:rPr>
          <w:rFonts w:hint="eastAsia" w:ascii="宋体"/>
          <w:b/>
          <w:bCs/>
          <w:color w:val="000000"/>
          <w:sz w:val="52"/>
          <w:szCs w:val="52"/>
          <w:lang w:eastAsia="zh-CN"/>
        </w:rPr>
        <w:t>项目要求</w:t>
      </w:r>
    </w:p>
    <w:p>
      <w:pPr>
        <w:numPr>
          <w:ilvl w:val="0"/>
          <w:numId w:val="0"/>
        </w:numPr>
        <w:jc w:val="center"/>
        <w:rPr>
          <w:rFonts w:hint="eastAsia" w:ascii="宋体"/>
          <w:b/>
          <w:bCs/>
          <w:color w:val="000000"/>
          <w:sz w:val="32"/>
          <w:szCs w:val="32"/>
          <w:lang w:eastAsia="zh-CN"/>
        </w:rPr>
      </w:pPr>
    </w:p>
    <w:p>
      <w:pPr>
        <w:pStyle w:val="2"/>
        <w:rPr>
          <w:rFonts w:hint="eastAsia" w:ascii="宋体"/>
          <w:b/>
          <w:bCs/>
          <w:color w:val="000000"/>
          <w:sz w:val="32"/>
          <w:szCs w:val="32"/>
          <w:lang w:eastAsia="zh-CN"/>
        </w:rPr>
      </w:pPr>
    </w:p>
    <w:p>
      <w:pPr>
        <w:pStyle w:val="2"/>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pStyle w:val="2"/>
        <w:rPr>
          <w:rFonts w:hint="eastAsia"/>
          <w:lang w:eastAsia="zh-CN"/>
        </w:rPr>
      </w:pPr>
    </w:p>
    <w:p>
      <w:pPr>
        <w:numPr>
          <w:ilvl w:val="0"/>
          <w:numId w:val="0"/>
        </w:numPr>
        <w:jc w:val="center"/>
        <w:rPr>
          <w:rFonts w:hint="eastAsia" w:ascii="宋体"/>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b w:val="0"/>
          <w:bCs/>
          <w:sz w:val="32"/>
          <w:szCs w:val="32"/>
          <w:highlight w:val="none"/>
          <w:lang w:val="en-US" w:eastAsia="zh-CN"/>
        </w:rPr>
      </w:pPr>
      <w:r>
        <w:rPr>
          <w:rFonts w:hint="eastAsia" w:ascii="宋体"/>
          <w:b/>
          <w:bCs/>
          <w:color w:val="000000"/>
          <w:sz w:val="32"/>
          <w:szCs w:val="32"/>
          <w:lang w:val="en-US" w:eastAsia="zh-CN"/>
        </w:rPr>
        <w:t xml:space="preserve">    </w:t>
      </w:r>
      <w:r>
        <w:rPr>
          <w:rFonts w:hint="eastAsia" w:ascii="宋体"/>
          <w:b w:val="0"/>
          <w:bCs w:val="0"/>
          <w:color w:val="000000"/>
          <w:sz w:val="32"/>
          <w:szCs w:val="32"/>
          <w:lang w:eastAsia="zh-CN"/>
        </w:rPr>
        <w:t>项 目 名 称：</w:t>
      </w:r>
      <w:r>
        <w:rPr>
          <w:rFonts w:hint="eastAsia" w:ascii="宋体" w:hAnsi="宋体" w:eastAsia="宋体" w:cs="宋体"/>
          <w:sz w:val="32"/>
          <w:szCs w:val="32"/>
        </w:rPr>
        <w:t>柯尼卡美能达458e复印机耗材及热敏打印纸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宋体"/>
          <w:b w:val="0"/>
          <w:bCs w:val="0"/>
          <w:color w:val="000000"/>
          <w:sz w:val="32"/>
          <w:szCs w:val="32"/>
          <w:lang w:eastAsia="zh-CN"/>
        </w:rPr>
      </w:pPr>
      <w:r>
        <w:rPr>
          <w:rFonts w:hint="eastAsia" w:ascii="宋体"/>
          <w:b w:val="0"/>
          <w:bCs w:val="0"/>
          <w:color w:val="000000"/>
          <w:sz w:val="32"/>
          <w:szCs w:val="32"/>
          <w:lang w:eastAsia="zh-CN"/>
        </w:rPr>
        <w:t>备</w:t>
      </w:r>
      <w:r>
        <w:rPr>
          <w:rFonts w:hint="eastAsia" w:ascii="宋体"/>
          <w:b w:val="0"/>
          <w:bCs w:val="0"/>
          <w:color w:val="000000"/>
          <w:sz w:val="32"/>
          <w:szCs w:val="32"/>
          <w:lang w:val="en-US" w:eastAsia="zh-CN"/>
        </w:rPr>
        <w:t xml:space="preserve"> </w:t>
      </w:r>
      <w:r>
        <w:rPr>
          <w:rFonts w:hint="eastAsia" w:ascii="宋体"/>
          <w:b w:val="0"/>
          <w:bCs w:val="0"/>
          <w:color w:val="000000"/>
          <w:sz w:val="32"/>
          <w:szCs w:val="32"/>
          <w:lang w:eastAsia="zh-CN"/>
        </w:rPr>
        <w:t>案</w:t>
      </w:r>
      <w:r>
        <w:rPr>
          <w:rFonts w:hint="eastAsia" w:ascii="宋体"/>
          <w:b w:val="0"/>
          <w:bCs w:val="0"/>
          <w:color w:val="000000"/>
          <w:sz w:val="32"/>
          <w:szCs w:val="32"/>
          <w:lang w:val="en-US" w:eastAsia="zh-CN"/>
        </w:rPr>
        <w:t xml:space="preserve"> </w:t>
      </w:r>
      <w:r>
        <w:rPr>
          <w:rFonts w:hint="eastAsia" w:ascii="宋体"/>
          <w:b w:val="0"/>
          <w:bCs w:val="0"/>
          <w:color w:val="000000"/>
          <w:sz w:val="32"/>
          <w:szCs w:val="32"/>
          <w:lang w:eastAsia="zh-CN"/>
        </w:rPr>
        <w:t>文</w:t>
      </w:r>
      <w:r>
        <w:rPr>
          <w:rFonts w:hint="eastAsia" w:ascii="宋体"/>
          <w:b w:val="0"/>
          <w:bCs w:val="0"/>
          <w:color w:val="000000"/>
          <w:sz w:val="32"/>
          <w:szCs w:val="32"/>
          <w:lang w:val="en-US" w:eastAsia="zh-CN"/>
        </w:rPr>
        <w:t xml:space="preserve"> </w:t>
      </w:r>
      <w:r>
        <w:rPr>
          <w:rFonts w:hint="eastAsia" w:ascii="宋体"/>
          <w:b w:val="0"/>
          <w:bCs w:val="0"/>
          <w:color w:val="000000"/>
          <w:sz w:val="32"/>
          <w:szCs w:val="32"/>
          <w:lang w:eastAsia="zh-CN"/>
        </w:rPr>
        <w:t>号：</w:t>
      </w:r>
      <w:r>
        <w:rPr>
          <w:rFonts w:hint="eastAsia"/>
          <w:color w:val="auto"/>
          <w:sz w:val="32"/>
          <w:szCs w:val="32"/>
          <w:lang w:val="en-US" w:eastAsia="zh-CN"/>
        </w:rPr>
        <w:t>项目流水号</w:t>
      </w:r>
      <w:r>
        <w:rPr>
          <w:rFonts w:hint="eastAsia"/>
          <w:color w:val="auto"/>
          <w:sz w:val="32"/>
          <w:szCs w:val="32"/>
          <w:highlight w:val="none"/>
        </w:rPr>
        <w:t>[</w:t>
      </w:r>
      <w:r>
        <w:rPr>
          <w:rFonts w:hint="eastAsia"/>
          <w:color w:val="auto"/>
          <w:sz w:val="32"/>
          <w:szCs w:val="32"/>
          <w:highlight w:val="none"/>
          <w:lang w:val="en-US" w:eastAsia="zh-CN"/>
        </w:rPr>
        <w:t>2020</w:t>
      </w:r>
      <w:r>
        <w:rPr>
          <w:rFonts w:hint="eastAsia"/>
          <w:color w:val="auto"/>
          <w:sz w:val="32"/>
          <w:szCs w:val="32"/>
          <w:highlight w:val="none"/>
        </w:rPr>
        <w:t>]</w:t>
      </w:r>
      <w:r>
        <w:rPr>
          <w:rFonts w:hint="eastAsia"/>
          <w:color w:val="auto"/>
          <w:sz w:val="32"/>
          <w:szCs w:val="32"/>
          <w:highlight w:val="none"/>
          <w:lang w:val="en-US" w:eastAsia="zh-CN"/>
        </w:rPr>
        <w:t>09313</w:t>
      </w:r>
      <w:r>
        <w:rPr>
          <w:rFonts w:hint="eastAsia"/>
          <w:color w:val="auto"/>
          <w:sz w:val="32"/>
          <w:szCs w:val="32"/>
        </w:rPr>
        <w:t>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default" w:ascii="宋体"/>
          <w:b w:val="0"/>
          <w:bCs w:val="0"/>
          <w:color w:val="000000"/>
          <w:sz w:val="32"/>
          <w:szCs w:val="32"/>
          <w:lang w:val="en-US" w:eastAsia="zh-CN"/>
        </w:rPr>
      </w:pPr>
      <w:r>
        <w:rPr>
          <w:rFonts w:hint="eastAsia" w:ascii="宋体"/>
          <w:b w:val="0"/>
          <w:bCs w:val="0"/>
          <w:color w:val="000000"/>
          <w:sz w:val="32"/>
          <w:szCs w:val="32"/>
          <w:lang w:eastAsia="zh-CN"/>
        </w:rPr>
        <w:t>文</w:t>
      </w:r>
      <w:r>
        <w:rPr>
          <w:rFonts w:hint="eastAsia" w:ascii="宋体"/>
          <w:b w:val="0"/>
          <w:bCs w:val="0"/>
          <w:color w:val="000000"/>
          <w:sz w:val="32"/>
          <w:szCs w:val="32"/>
          <w:lang w:val="en-US" w:eastAsia="zh-CN"/>
        </w:rPr>
        <w:t xml:space="preserve"> </w:t>
      </w:r>
      <w:r>
        <w:rPr>
          <w:rFonts w:hint="eastAsia" w:ascii="宋体"/>
          <w:b w:val="0"/>
          <w:bCs w:val="0"/>
          <w:color w:val="000000"/>
          <w:sz w:val="32"/>
          <w:szCs w:val="32"/>
          <w:lang w:eastAsia="zh-CN"/>
        </w:rPr>
        <w:t>件</w:t>
      </w:r>
      <w:r>
        <w:rPr>
          <w:rFonts w:hint="eastAsia" w:ascii="宋体"/>
          <w:b w:val="0"/>
          <w:bCs w:val="0"/>
          <w:color w:val="000000"/>
          <w:sz w:val="32"/>
          <w:szCs w:val="32"/>
          <w:lang w:val="en-US" w:eastAsia="zh-CN"/>
        </w:rPr>
        <w:t xml:space="preserve"> </w:t>
      </w:r>
      <w:r>
        <w:rPr>
          <w:rFonts w:hint="eastAsia" w:ascii="宋体"/>
          <w:b w:val="0"/>
          <w:bCs w:val="0"/>
          <w:color w:val="000000"/>
          <w:sz w:val="32"/>
          <w:szCs w:val="32"/>
          <w:lang w:eastAsia="zh-CN"/>
        </w:rPr>
        <w:t>编</w:t>
      </w:r>
      <w:r>
        <w:rPr>
          <w:rFonts w:hint="eastAsia" w:ascii="宋体"/>
          <w:b w:val="0"/>
          <w:bCs w:val="0"/>
          <w:color w:val="000000"/>
          <w:sz w:val="32"/>
          <w:szCs w:val="32"/>
          <w:lang w:val="en-US" w:eastAsia="zh-CN"/>
        </w:rPr>
        <w:t xml:space="preserve"> </w:t>
      </w:r>
      <w:r>
        <w:rPr>
          <w:rFonts w:hint="eastAsia" w:ascii="宋体"/>
          <w:b w:val="0"/>
          <w:bCs w:val="0"/>
          <w:color w:val="000000"/>
          <w:sz w:val="32"/>
          <w:szCs w:val="32"/>
          <w:lang w:eastAsia="zh-CN"/>
        </w:rPr>
        <w:t>号：</w:t>
      </w:r>
      <w:r>
        <w:rPr>
          <w:rFonts w:hint="eastAsia" w:ascii="宋体" w:hAnsi="宋体" w:eastAsia="宋体" w:cs="宋体"/>
          <w:color w:val="auto"/>
          <w:kern w:val="0"/>
          <w:sz w:val="32"/>
          <w:szCs w:val="32"/>
          <w:highlight w:val="none"/>
          <w:lang w:val="en-US" w:eastAsia="zh-CN"/>
        </w:rPr>
        <w:t>FS2021108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b/>
          <w:bCs/>
          <w:color w:val="000000"/>
          <w:sz w:val="32"/>
          <w:szCs w:val="32"/>
          <w:lang w:eastAsia="zh-CN"/>
        </w:rPr>
      </w:pPr>
    </w:p>
    <w:p>
      <w:pPr>
        <w:pStyle w:val="2"/>
        <w:rPr>
          <w:rFonts w:hint="eastAsia"/>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val="0"/>
          <w:bCs w:val="0"/>
          <w:color w:val="000000"/>
          <w:sz w:val="32"/>
          <w:szCs w:val="32"/>
          <w:lang w:eastAsia="zh-CN"/>
        </w:rPr>
      </w:pPr>
      <w:r>
        <w:rPr>
          <w:rFonts w:hint="eastAsia" w:ascii="宋体"/>
          <w:b/>
          <w:bCs/>
          <w:color w:val="000000"/>
          <w:sz w:val="32"/>
          <w:szCs w:val="32"/>
          <w:lang w:eastAsia="zh-CN"/>
        </w:rPr>
        <w:t xml:space="preserve">  </w:t>
      </w:r>
      <w:r>
        <w:rPr>
          <w:rFonts w:hint="eastAsia" w:ascii="宋体"/>
          <w:b w:val="0"/>
          <w:bCs w:val="0"/>
          <w:color w:val="000000"/>
          <w:sz w:val="32"/>
          <w:szCs w:val="32"/>
          <w:lang w:eastAsia="zh-CN"/>
        </w:rPr>
        <w:t>采 购 人：内蒙古自治区人民医院</w:t>
      </w:r>
    </w:p>
    <w:p>
      <w:pPr>
        <w:numPr>
          <w:ilvl w:val="0"/>
          <w:numId w:val="0"/>
        </w:numPr>
        <w:jc w:val="center"/>
        <w:rPr>
          <w:rFonts w:hint="eastAsia" w:ascii="宋体"/>
          <w:b w:val="0"/>
          <w:bCs w:val="0"/>
          <w:color w:val="000000"/>
          <w:sz w:val="32"/>
          <w:szCs w:val="32"/>
          <w:lang w:eastAsia="zh-CN"/>
        </w:rPr>
      </w:pPr>
    </w:p>
    <w:p>
      <w:pPr>
        <w:numPr>
          <w:ilvl w:val="0"/>
          <w:numId w:val="0"/>
        </w:numPr>
        <w:jc w:val="center"/>
        <w:rPr>
          <w:rFonts w:hint="eastAsia" w:ascii="宋体"/>
          <w:b w:val="0"/>
          <w:bCs w:val="0"/>
          <w:color w:val="000000"/>
          <w:sz w:val="32"/>
          <w:szCs w:val="32"/>
          <w:lang w:eastAsia="zh-CN"/>
        </w:rPr>
      </w:pPr>
      <w:r>
        <w:rPr>
          <w:rFonts w:hint="eastAsia" w:ascii="宋体"/>
          <w:b w:val="0"/>
          <w:bCs w:val="0"/>
          <w:color w:val="000000"/>
          <w:sz w:val="32"/>
          <w:szCs w:val="32"/>
          <w:lang w:eastAsia="zh-CN"/>
        </w:rPr>
        <w:t>二〇二〇年</w:t>
      </w:r>
      <w:r>
        <w:rPr>
          <w:rFonts w:hint="eastAsia" w:ascii="宋体"/>
          <w:b w:val="0"/>
          <w:bCs w:val="0"/>
          <w:color w:val="000000"/>
          <w:sz w:val="32"/>
          <w:szCs w:val="32"/>
          <w:lang w:val="en-US" w:eastAsia="zh-CN"/>
        </w:rPr>
        <w:t>九</w:t>
      </w:r>
      <w:r>
        <w:rPr>
          <w:rFonts w:hint="eastAsia" w:ascii="宋体"/>
          <w:b w:val="0"/>
          <w:bCs w:val="0"/>
          <w:color w:val="000000"/>
          <w:sz w:val="32"/>
          <w:szCs w:val="32"/>
          <w:lang w:eastAsia="zh-CN"/>
        </w:rPr>
        <w:t>月</w:t>
      </w:r>
    </w:p>
    <w:p>
      <w:pPr>
        <w:pStyle w:val="2"/>
        <w:rPr>
          <w:rFonts w:hint="eastAsia" w:ascii="宋体"/>
          <w:b w:val="0"/>
          <w:bCs w:val="0"/>
          <w:color w:val="000000"/>
          <w:sz w:val="32"/>
          <w:szCs w:val="32"/>
          <w:lang w:eastAsia="zh-CN"/>
        </w:rPr>
      </w:pPr>
    </w:p>
    <w:p>
      <w:pPr>
        <w:pStyle w:val="7"/>
        <w:spacing w:before="0" w:line="360" w:lineRule="auto"/>
        <w:rPr>
          <w:rFonts w:hint="eastAsia" w:ascii="宋体" w:hAnsi="宋体" w:eastAsia="宋体" w:cs="宋体"/>
          <w:b/>
          <w:bCs/>
          <w:color w:val="000000"/>
          <w:sz w:val="36"/>
          <w:szCs w:val="36"/>
          <w:lang w:eastAsia="zh-CN"/>
        </w:rPr>
      </w:pPr>
      <w:r>
        <w:rPr>
          <w:rFonts w:hint="eastAsia" w:ascii="宋体" w:hAnsi="宋体" w:eastAsia="宋体" w:cs="宋体"/>
          <w:sz w:val="36"/>
          <w:szCs w:val="36"/>
          <w:highlight w:val="none"/>
        </w:rPr>
        <w:t>采购内容与技术服务</w:t>
      </w:r>
      <w:r>
        <w:rPr>
          <w:rFonts w:hint="eastAsia" w:ascii="宋体" w:hAnsi="宋体" w:eastAsia="宋体" w:cs="宋体"/>
          <w:sz w:val="36"/>
          <w:szCs w:val="36"/>
          <w:highlight w:val="none"/>
          <w:lang w:eastAsia="zh-CN"/>
        </w:rPr>
        <w:t>相关</w:t>
      </w:r>
      <w:r>
        <w:rPr>
          <w:rFonts w:hint="eastAsia" w:ascii="宋体" w:hAnsi="宋体" w:eastAsia="宋体" w:cs="宋体"/>
          <w:sz w:val="36"/>
          <w:szCs w:val="36"/>
          <w:highlight w:val="none"/>
        </w:rPr>
        <w:t>要求</w:t>
      </w:r>
    </w:p>
    <w:p>
      <w:pPr>
        <w:numPr>
          <w:ilvl w:val="0"/>
          <w:numId w:val="0"/>
        </w:numPr>
        <w:rPr>
          <w:rFonts w:hint="eastAsia" w:ascii="宋体" w:hAnsi="宋体" w:eastAsia="宋体" w:cs="宋体"/>
          <w:b/>
          <w:bCs/>
          <w:color w:val="000000"/>
          <w:sz w:val="28"/>
          <w:szCs w:val="28"/>
          <w:lang w:eastAsia="zh-CN"/>
        </w:rPr>
      </w:pPr>
    </w:p>
    <w:p>
      <w:pPr>
        <w:keepNext w:val="0"/>
        <w:keepLines w:val="0"/>
        <w:pageBreakBefore w:val="0"/>
        <w:widowControl w:val="0"/>
        <w:kinsoku/>
        <w:wordWrap/>
        <w:overflowPunct/>
        <w:topLinePunct w:val="0"/>
        <w:bidi w:val="0"/>
        <w:spacing w:line="360" w:lineRule="auto"/>
        <w:ind w:left="0" w:leftChars="0" w:right="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lang w:eastAsia="zh-CN"/>
        </w:rPr>
        <w:t>一、</w:t>
      </w:r>
      <w:r>
        <w:rPr>
          <w:rFonts w:hint="eastAsia" w:ascii="宋体" w:hAnsi="宋体" w:eastAsia="宋体" w:cs="宋体"/>
          <w:b/>
          <w:bCs/>
          <w:color w:val="000000"/>
          <w:sz w:val="28"/>
          <w:szCs w:val="28"/>
        </w:rPr>
        <w:t>项目名称</w:t>
      </w:r>
      <w:r>
        <w:rPr>
          <w:rFonts w:hint="eastAsia" w:ascii="宋体" w:hAnsi="宋体" w:eastAsia="宋体" w:cs="宋体"/>
          <w:b/>
          <w:bCs/>
          <w:color w:val="000000"/>
          <w:sz w:val="28"/>
          <w:szCs w:val="28"/>
          <w:lang w:eastAsia="zh-CN"/>
        </w:rPr>
        <w:t>：</w:t>
      </w:r>
      <w:r>
        <w:rPr>
          <w:rFonts w:hint="eastAsia" w:ascii="宋体" w:hAnsi="宋体" w:eastAsia="宋体" w:cs="宋体"/>
          <w:b/>
          <w:bCs/>
          <w:sz w:val="28"/>
          <w:szCs w:val="28"/>
        </w:rPr>
        <w:t>柯尼卡美能达458e复印机耗材及热敏打印纸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二、</w:t>
      </w:r>
      <w:r>
        <w:rPr>
          <w:rFonts w:hint="eastAsia" w:ascii="宋体" w:hAnsi="宋体" w:eastAsia="宋体" w:cs="宋体"/>
          <w:b/>
          <w:bCs/>
          <w:color w:val="000000"/>
          <w:sz w:val="28"/>
          <w:szCs w:val="28"/>
        </w:rPr>
        <w:t>预算总价（元）</w:t>
      </w:r>
      <w:r>
        <w:rPr>
          <w:rFonts w:hint="eastAsia" w:ascii="宋体" w:hAnsi="宋体" w:eastAsia="宋体" w:cs="宋体"/>
          <w:b/>
          <w:bCs/>
          <w:color w:val="000000"/>
          <w:sz w:val="28"/>
          <w:szCs w:val="28"/>
          <w:lang w:val="en-US" w:eastAsia="zh-CN"/>
        </w:rPr>
        <w:t>: 12.5795</w:t>
      </w:r>
      <w:r>
        <w:rPr>
          <w:rFonts w:hint="eastAsia" w:ascii="宋体" w:hAnsi="宋体" w:eastAsia="宋体" w:cs="宋体"/>
          <w:b/>
          <w:bCs/>
          <w:color w:val="000000"/>
          <w:sz w:val="28"/>
          <w:szCs w:val="28"/>
        </w:rPr>
        <w:t>万元</w:t>
      </w:r>
      <w:r>
        <w:rPr>
          <w:rFonts w:hint="eastAsia" w:ascii="宋体" w:hAnsi="宋体" w:eastAsia="宋体" w:cs="宋体"/>
          <w:b/>
          <w:bCs/>
          <w:color w:val="000000"/>
          <w:sz w:val="28"/>
          <w:szCs w:val="28"/>
          <w:lang w:eastAsia="zh-CN"/>
        </w:rPr>
        <w:t>（</w:t>
      </w:r>
      <w:r>
        <w:rPr>
          <w:rFonts w:hint="eastAsia" w:ascii="宋体" w:hAnsi="宋体" w:eastAsia="宋体" w:cs="宋体"/>
          <w:b/>
          <w:bCs/>
          <w:color w:val="000000"/>
          <w:sz w:val="30"/>
          <w:szCs w:val="30"/>
          <w:lang w:eastAsia="zh-CN"/>
        </w:rPr>
        <w:t>报价不得</w:t>
      </w:r>
      <w:r>
        <w:rPr>
          <w:rFonts w:hint="eastAsia" w:ascii="宋体" w:hAnsi="宋体" w:eastAsia="宋体" w:cs="宋体"/>
          <w:b/>
          <w:bCs/>
          <w:color w:val="000000"/>
          <w:sz w:val="28"/>
          <w:szCs w:val="28"/>
          <w:lang w:eastAsia="zh-CN"/>
        </w:rPr>
        <w:t>超出预算金额）</w:t>
      </w: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eastAsia="zh-CN"/>
        </w:rPr>
        <w:t>三、</w:t>
      </w:r>
      <w:r>
        <w:rPr>
          <w:rFonts w:hint="eastAsia" w:ascii="宋体" w:hAnsi="宋体" w:eastAsia="宋体" w:cs="宋体"/>
          <w:b/>
          <w:bCs/>
          <w:color w:val="000000"/>
          <w:sz w:val="28"/>
          <w:szCs w:val="28"/>
        </w:rPr>
        <w:t>项目范围/内容/规模/概况</w:t>
      </w:r>
      <w:r>
        <w:rPr>
          <w:rFonts w:hint="eastAsia" w:ascii="宋体" w:hAnsi="宋体" w:eastAsia="宋体" w:cs="宋体"/>
          <w:b/>
          <w:bCs/>
          <w:color w:val="000000"/>
          <w:sz w:val="28"/>
          <w:szCs w:val="28"/>
          <w:lang w:eastAsia="zh-CN"/>
        </w:rPr>
        <w:t>：</w:t>
      </w:r>
      <w:r>
        <w:rPr>
          <w:rFonts w:hint="eastAsia" w:ascii="宋体" w:hAnsi="宋体" w:eastAsia="宋体" w:cs="宋体"/>
          <w:color w:val="000000"/>
          <w:sz w:val="28"/>
          <w:szCs w:val="28"/>
          <w:lang w:val="en-US" w:eastAsia="zh-CN"/>
        </w:rPr>
        <w:t xml:space="preserve"> </w:t>
      </w:r>
    </w:p>
    <w:p>
      <w:pPr>
        <w:pStyle w:val="2"/>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本项目为</w:t>
      </w:r>
      <w:r>
        <w:rPr>
          <w:rFonts w:hint="eastAsia" w:ascii="宋体" w:hAnsi="宋体" w:eastAsia="宋体" w:cs="宋体"/>
          <w:sz w:val="28"/>
          <w:szCs w:val="28"/>
        </w:rPr>
        <w:t>内蒙古自治区人民医院柯尼卡美能达458e复印机耗材及电子医疗废物转运车购置热敏打印纸采购。</w:t>
      </w:r>
    </w:p>
    <w:p>
      <w:pPr>
        <w:pStyle w:val="2"/>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柯美458e复印机：显影单元9套，转印辊单元9套，图像转印带单元12套，定影单元9套，搓纸轮24个，拾纸辊10个，感光鼓单元18套，臭氧过滤器9个，碳粉盒12个，碳粉过滤器14个，废碳粉盒17个，</w:t>
      </w:r>
      <w:r>
        <w:rPr>
          <w:rFonts w:hint="eastAsia" w:ascii="宋体" w:hAnsi="宋体" w:eastAsia="宋体" w:cs="宋体"/>
          <w:sz w:val="28"/>
          <w:szCs w:val="28"/>
          <w:highlight w:val="none"/>
        </w:rPr>
        <w:t>纸盒离合器</w:t>
      </w:r>
      <w:r>
        <w:rPr>
          <w:rFonts w:hint="eastAsia" w:ascii="宋体" w:hAnsi="宋体" w:eastAsia="宋体" w:cs="宋体"/>
          <w:sz w:val="28"/>
          <w:szCs w:val="28"/>
          <w:highlight w:val="none"/>
          <w:lang w:val="en-US" w:eastAsia="zh-CN"/>
        </w:rPr>
        <w:t>10个，</w:t>
      </w:r>
      <w:r>
        <w:rPr>
          <w:rFonts w:hint="eastAsia" w:ascii="宋体" w:hAnsi="宋体" w:eastAsia="宋体" w:cs="宋体"/>
          <w:sz w:val="28"/>
          <w:szCs w:val="28"/>
          <w:highlight w:val="none"/>
        </w:rPr>
        <w:t>纸盒单项轴承</w:t>
      </w:r>
      <w:r>
        <w:rPr>
          <w:rFonts w:hint="eastAsia" w:ascii="宋体" w:hAnsi="宋体" w:eastAsia="宋体" w:cs="宋体"/>
          <w:sz w:val="28"/>
          <w:szCs w:val="28"/>
          <w:highlight w:val="none"/>
          <w:lang w:val="en-US" w:eastAsia="zh-CN"/>
        </w:rPr>
        <w:t>20个，</w:t>
      </w:r>
      <w:r>
        <w:rPr>
          <w:rFonts w:hint="eastAsia" w:ascii="宋体" w:hAnsi="宋体" w:eastAsia="宋体" w:cs="宋体"/>
          <w:sz w:val="28"/>
          <w:szCs w:val="28"/>
          <w:highlight w:val="none"/>
        </w:rPr>
        <w:t>阻尼轮</w:t>
      </w:r>
      <w:r>
        <w:rPr>
          <w:rFonts w:hint="eastAsia" w:ascii="宋体" w:hAnsi="宋体" w:eastAsia="宋体" w:cs="宋体"/>
          <w:sz w:val="28"/>
          <w:szCs w:val="28"/>
          <w:highlight w:val="none"/>
          <w:lang w:val="en-US" w:eastAsia="zh-CN"/>
        </w:rPr>
        <w:t>20个，</w:t>
      </w:r>
      <w:r>
        <w:rPr>
          <w:rFonts w:hint="eastAsia" w:ascii="宋体" w:hAnsi="宋体" w:eastAsia="宋体" w:cs="宋体"/>
          <w:sz w:val="28"/>
          <w:szCs w:val="28"/>
          <w:highlight w:val="none"/>
        </w:rPr>
        <w:t>输稿器搓纸轮</w:t>
      </w:r>
      <w:r>
        <w:rPr>
          <w:rFonts w:hint="eastAsia" w:ascii="宋体" w:hAnsi="宋体" w:eastAsia="宋体" w:cs="宋体"/>
          <w:sz w:val="28"/>
          <w:szCs w:val="28"/>
          <w:highlight w:val="none"/>
          <w:lang w:val="en-US" w:eastAsia="zh-CN"/>
        </w:rPr>
        <w:t>15套，</w:t>
      </w:r>
      <w:r>
        <w:rPr>
          <w:rFonts w:hint="eastAsia" w:ascii="宋体" w:hAnsi="宋体" w:eastAsia="宋体" w:cs="宋体"/>
          <w:sz w:val="28"/>
          <w:szCs w:val="28"/>
        </w:rPr>
        <w:t>电子医疗废物转运车用热敏打印纸600卷。</w:t>
      </w:r>
    </w:p>
    <w:p>
      <w:pPr>
        <w:pStyle w:val="2"/>
        <w:keepNext w:val="0"/>
        <w:keepLines w:val="0"/>
        <w:pageBreakBefore w:val="0"/>
        <w:kinsoku/>
        <w:wordWrap/>
        <w:overflowPunct/>
        <w:topLinePunct w:val="0"/>
        <w:bidi w:val="0"/>
        <w:spacing w:beforeAutospacing="0" w:afterAutospacing="0" w:line="360" w:lineRule="auto"/>
        <w:ind w:left="0"/>
        <w:textAlignment w:val="auto"/>
        <w:rPr>
          <w:rFonts w:hint="default"/>
          <w:lang w:val="en-US" w:eastAsia="zh-CN"/>
        </w:rPr>
      </w:pPr>
    </w:p>
    <w:p>
      <w:pPr>
        <w:keepNext w:val="0"/>
        <w:keepLines w:val="0"/>
        <w:pageBreakBefore w:val="0"/>
        <w:widowControl w:val="0"/>
        <w:numPr>
          <w:ilvl w:val="0"/>
          <w:numId w:val="0"/>
        </w:numPr>
        <w:kinsoku/>
        <w:wordWrap/>
        <w:overflowPunct/>
        <w:topLinePunct w:val="0"/>
        <w:bidi w:val="0"/>
        <w:adjustRightInd w:val="0"/>
        <w:snapToGrid w:val="0"/>
        <w:spacing w:beforeAutospacing="0" w:afterAutospacing="0" w:line="360" w:lineRule="auto"/>
        <w:ind w:left="0"/>
        <w:textAlignment w:val="auto"/>
        <w:rPr>
          <w:rFonts w:hint="eastAsia" w:ascii="宋体" w:hAnsi="宋体" w:eastAsia="宋体" w:cs="宋体"/>
          <w:sz w:val="28"/>
          <w:szCs w:val="28"/>
          <w:lang w:eastAsia="zh-CN"/>
        </w:rPr>
      </w:pPr>
      <w:r>
        <w:rPr>
          <w:rFonts w:hint="eastAsia" w:ascii="宋体" w:hAnsi="宋体" w:eastAsia="宋体" w:cs="宋体"/>
          <w:b/>
          <w:kern w:val="2"/>
          <w:sz w:val="28"/>
          <w:szCs w:val="28"/>
          <w:lang w:val="en-US" w:eastAsia="zh-CN" w:bidi="ar-SA"/>
        </w:rPr>
        <w:t>四、</w:t>
      </w:r>
      <w:r>
        <w:rPr>
          <w:rFonts w:hint="eastAsia" w:ascii="宋体" w:hAnsi="宋体" w:eastAsia="宋体" w:cs="宋体"/>
          <w:b/>
          <w:kern w:val="2"/>
          <w:sz w:val="28"/>
          <w:szCs w:val="28"/>
          <w:lang w:val="zh-CN" w:eastAsia="zh-CN" w:bidi="ar-SA"/>
        </w:rPr>
        <w:t>投标人</w:t>
      </w:r>
      <w:r>
        <w:rPr>
          <w:rFonts w:hint="eastAsia" w:ascii="宋体" w:hAnsi="宋体" w:eastAsia="宋体" w:cs="宋体"/>
          <w:b/>
          <w:kern w:val="2"/>
          <w:sz w:val="28"/>
          <w:szCs w:val="28"/>
          <w:lang w:val="en-US" w:eastAsia="zh-CN" w:bidi="ar-SA"/>
        </w:rPr>
        <w:t>资质要求</w:t>
      </w:r>
      <w:r>
        <w:rPr>
          <w:rFonts w:hint="eastAsia" w:ascii="宋体" w:hAnsi="宋体" w:eastAsia="宋体" w:cs="宋体"/>
          <w:b/>
          <w:kern w:val="2"/>
          <w:sz w:val="28"/>
          <w:szCs w:val="28"/>
          <w:lang w:val="zh-CN" w:eastAsia="zh-CN" w:bidi="ar-SA"/>
        </w:rPr>
        <w:t>：</w:t>
      </w:r>
    </w:p>
    <w:p>
      <w:pPr>
        <w:keepNext w:val="0"/>
        <w:keepLines w:val="0"/>
        <w:pageBreakBefore w:val="0"/>
        <w:widowControl/>
        <w:kinsoku/>
        <w:wordWrap/>
        <w:overflowPunct/>
        <w:topLinePunct w:val="0"/>
        <w:bidi w:val="0"/>
        <w:spacing w:beforeAutospacing="0" w:afterAutospacing="0" w:line="360" w:lineRule="auto"/>
        <w:ind w:left="0" w:firstLine="480"/>
        <w:jc w:val="left"/>
        <w:textAlignment w:val="auto"/>
        <w:rPr>
          <w:rFonts w:hint="eastAsia" w:ascii="宋体" w:hAnsi="宋体" w:eastAsia="宋体" w:cs="宋体"/>
          <w:kern w:val="0"/>
          <w:sz w:val="28"/>
          <w:szCs w:val="28"/>
        </w:rPr>
      </w:pPr>
      <w:bookmarkStart w:id="0" w:name="OLE_LINK13"/>
      <w:bookmarkStart w:id="1" w:name="OLE_LINK12"/>
      <w:bookmarkStart w:id="2" w:name="OLE_LINK25"/>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符合《中华人民共和国政府采购法》第二十二条中的规定；</w:t>
      </w:r>
      <w:bookmarkEnd w:id="0"/>
      <w:bookmarkEnd w:id="1"/>
      <w:bookmarkEnd w:id="2"/>
    </w:p>
    <w:p>
      <w:pPr>
        <w:keepNext w:val="0"/>
        <w:keepLines w:val="0"/>
        <w:pageBreakBefore w:val="0"/>
        <w:widowControl/>
        <w:kinsoku/>
        <w:wordWrap/>
        <w:overflowPunct/>
        <w:topLinePunct w:val="0"/>
        <w:bidi w:val="0"/>
        <w:spacing w:beforeAutospacing="0" w:afterAutospacing="0" w:line="360" w:lineRule="auto"/>
        <w:ind w:left="0" w:firstLine="48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2、供应商必须具备独立法人资格</w:t>
      </w:r>
      <w:r>
        <w:rPr>
          <w:rFonts w:hint="eastAsia" w:ascii="宋体" w:hAnsi="宋体" w:eastAsia="宋体" w:cs="宋体"/>
          <w:color w:val="auto"/>
          <w:sz w:val="28"/>
          <w:szCs w:val="28"/>
        </w:rPr>
        <w:t>，</w:t>
      </w:r>
      <w:r>
        <w:rPr>
          <w:rFonts w:hint="eastAsia" w:ascii="宋体" w:hAnsi="宋体" w:eastAsia="宋体" w:cs="宋体"/>
          <w:sz w:val="28"/>
          <w:szCs w:val="28"/>
        </w:rPr>
        <w:t>营业执照包括本次采购项目的经营范围。</w:t>
      </w:r>
    </w:p>
    <w:p>
      <w:pPr>
        <w:pStyle w:val="6"/>
        <w:keepNext w:val="0"/>
        <w:keepLines w:val="0"/>
        <w:pageBreakBefore w:val="0"/>
        <w:kinsoku/>
        <w:wordWrap/>
        <w:overflowPunct/>
        <w:topLinePunct w:val="0"/>
        <w:bidi w:val="0"/>
        <w:spacing w:before="0" w:beforeAutospacing="0" w:after="0" w:afterAutospacing="0"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近三年内在经营活动中没有重大违法记录。</w:t>
      </w:r>
    </w:p>
    <w:p>
      <w:pPr>
        <w:pStyle w:val="6"/>
        <w:keepNext w:val="0"/>
        <w:keepLines w:val="0"/>
        <w:pageBreakBefore w:val="0"/>
        <w:kinsoku/>
        <w:wordWrap/>
        <w:overflowPunct/>
        <w:topLinePunct w:val="0"/>
        <w:bidi w:val="0"/>
        <w:spacing w:before="0" w:beforeAutospacing="0" w:after="0" w:afterAutospacing="0" w:line="360" w:lineRule="auto"/>
        <w:ind w:lef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、本项目不接受联合体投标。</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60" w:lineRule="auto"/>
        <w:ind w:left="0" w:leftChars="0" w:right="0"/>
        <w:textAlignment w:val="auto"/>
        <w:rPr>
          <w:rFonts w:hint="eastAsia" w:ascii="宋体" w:hAnsi="宋体" w:eastAsia="宋体" w:cs="宋体"/>
          <w:b/>
          <w:bCs/>
          <w:sz w:val="28"/>
          <w:szCs w:val="28"/>
        </w:rPr>
      </w:pP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Autospacing="0" w:afterAutospacing="0" w:line="360" w:lineRule="auto"/>
        <w:ind w:left="0" w:leftChars="0" w:right="0"/>
        <w:textAlignment w:val="auto"/>
        <w:rPr>
          <w:rFonts w:hint="eastAsia" w:ascii="宋体" w:hAnsi="宋体" w:eastAsia="宋体" w:cs="宋体"/>
          <w:color w:val="000000"/>
          <w:sz w:val="28"/>
          <w:szCs w:val="28"/>
        </w:rPr>
      </w:pPr>
      <w:r>
        <w:rPr>
          <w:rFonts w:hint="eastAsia" w:ascii="宋体" w:hAnsi="宋体" w:eastAsia="宋体" w:cs="宋体"/>
          <w:b/>
          <w:bCs/>
          <w:sz w:val="28"/>
          <w:szCs w:val="28"/>
        </w:rPr>
        <w:t>交货期</w:t>
      </w:r>
      <w:r>
        <w:rPr>
          <w:rFonts w:hint="eastAsia" w:ascii="宋体" w:hAnsi="宋体" w:eastAsia="宋体" w:cs="宋体"/>
          <w:color w:val="000000"/>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Autospacing="0" w:afterAutospacing="0" w:line="360" w:lineRule="auto"/>
        <w:ind w:right="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投标方按照</w:t>
      </w:r>
      <w:r>
        <w:rPr>
          <w:rFonts w:hint="eastAsia" w:ascii="宋体" w:hAnsi="宋体" w:eastAsia="宋体" w:cs="宋体"/>
          <w:sz w:val="28"/>
          <w:szCs w:val="28"/>
        </w:rPr>
        <w:t>采购人</w:t>
      </w:r>
      <w:r>
        <w:rPr>
          <w:rFonts w:hint="eastAsia" w:ascii="宋体" w:hAnsi="宋体" w:eastAsia="宋体" w:cs="宋体"/>
          <w:color w:val="000000"/>
          <w:sz w:val="28"/>
          <w:szCs w:val="28"/>
        </w:rPr>
        <w:t>要求</w:t>
      </w:r>
      <w:r>
        <w:rPr>
          <w:rFonts w:hint="eastAsia" w:ascii="宋体" w:hAnsi="宋体" w:eastAsia="宋体" w:cs="宋体"/>
          <w:bCs/>
          <w:sz w:val="28"/>
          <w:szCs w:val="28"/>
        </w:rPr>
        <w:t>分批次供货</w:t>
      </w:r>
      <w:r>
        <w:rPr>
          <w:rFonts w:hint="eastAsia" w:ascii="宋体" w:hAnsi="宋体" w:eastAsia="宋体" w:cs="宋体"/>
          <w:color w:val="000000"/>
          <w:sz w:val="28"/>
          <w:szCs w:val="28"/>
        </w:rPr>
        <w:t>，电话联系即时响应，采购量大需要备货的接到送货通知后</w:t>
      </w:r>
      <w:r>
        <w:rPr>
          <w:rFonts w:hint="eastAsia" w:ascii="宋体" w:hAnsi="宋体" w:eastAsia="宋体" w:cs="宋体"/>
          <w:b/>
          <w:bCs/>
          <w:color w:val="000000"/>
          <w:sz w:val="28"/>
          <w:szCs w:val="28"/>
        </w:rPr>
        <w:t>7日</w:t>
      </w:r>
      <w:r>
        <w:rPr>
          <w:rFonts w:hint="eastAsia" w:ascii="宋体" w:hAnsi="宋体" w:eastAsia="宋体" w:cs="宋体"/>
          <w:color w:val="000000"/>
          <w:sz w:val="28"/>
          <w:szCs w:val="28"/>
        </w:rPr>
        <w:t>内送达；少量零星一般货物</w:t>
      </w:r>
      <w:r>
        <w:rPr>
          <w:rFonts w:hint="eastAsia" w:ascii="宋体" w:hAnsi="宋体" w:eastAsia="宋体" w:cs="宋体"/>
          <w:b/>
          <w:bCs/>
          <w:color w:val="000000"/>
          <w:sz w:val="28"/>
          <w:szCs w:val="28"/>
        </w:rPr>
        <w:t>3日</w:t>
      </w:r>
      <w:r>
        <w:rPr>
          <w:rFonts w:hint="eastAsia" w:ascii="宋体" w:hAnsi="宋体" w:eastAsia="宋体" w:cs="宋体"/>
          <w:color w:val="000000"/>
          <w:sz w:val="28"/>
          <w:szCs w:val="28"/>
        </w:rPr>
        <w:t>内送达；急需的接到送货通知后</w:t>
      </w:r>
      <w:r>
        <w:rPr>
          <w:rFonts w:hint="eastAsia" w:ascii="宋体" w:hAnsi="宋体" w:eastAsia="宋体" w:cs="宋体"/>
          <w:b/>
          <w:bCs/>
          <w:color w:val="000000"/>
          <w:sz w:val="28"/>
          <w:szCs w:val="28"/>
        </w:rPr>
        <w:t>3小时</w:t>
      </w:r>
      <w:r>
        <w:rPr>
          <w:rFonts w:hint="eastAsia" w:ascii="宋体" w:hAnsi="宋体" w:eastAsia="宋体" w:cs="宋体"/>
          <w:color w:val="000000"/>
          <w:sz w:val="28"/>
          <w:szCs w:val="28"/>
        </w:rPr>
        <w:t>内送达。</w:t>
      </w:r>
    </w:p>
    <w:p>
      <w:pPr>
        <w:keepNext w:val="0"/>
        <w:keepLines w:val="0"/>
        <w:pageBreakBefore w:val="0"/>
        <w:widowControl w:val="0"/>
        <w:kinsoku/>
        <w:wordWrap/>
        <w:overflowPunct/>
        <w:topLinePunct w:val="0"/>
        <w:bidi w:val="0"/>
        <w:spacing w:beforeAutospacing="0" w:afterAutospacing="0" w:line="360" w:lineRule="auto"/>
        <w:ind w:left="0" w:leftChars="0" w:right="0"/>
        <w:textAlignment w:val="auto"/>
        <w:rPr>
          <w:rFonts w:hint="eastAsia" w:ascii="宋体" w:hAnsi="宋体" w:eastAsia="宋体" w:cs="宋体"/>
          <w:b/>
          <w:sz w:val="28"/>
          <w:szCs w:val="28"/>
        </w:rPr>
      </w:pPr>
      <w:bookmarkStart w:id="3" w:name="_GoBack"/>
      <w:bookmarkEnd w:id="3"/>
      <w:r>
        <w:rPr>
          <w:rFonts w:hint="eastAsia" w:ascii="宋体" w:hAnsi="宋体" w:eastAsia="宋体" w:cs="宋体"/>
          <w:b/>
          <w:sz w:val="28"/>
          <w:szCs w:val="28"/>
        </w:rPr>
        <w:t>六、采购货物和服务内容要求</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1、采购货物要求</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必须保证所提供货物是全新的，符合要求规定的质量、规格和性能的要求，严禁提供假冒伪劣产品，一经发现因此而产生的一切费用和责任由投标方承担。</w:t>
      </w:r>
      <w:r>
        <w:rPr>
          <w:rFonts w:hint="eastAsia" w:ascii="宋体" w:hAnsi="宋体" w:eastAsia="宋体" w:cs="宋体"/>
          <w:b/>
          <w:bCs/>
          <w:sz w:val="28"/>
          <w:szCs w:val="28"/>
        </w:rPr>
        <w:t xml:space="preserve"> </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2、服务内容要求</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60" w:lineRule="auto"/>
        <w:ind w:left="282" w:leftChars="0" w:right="0" w:hanging="282" w:hangingChars="101"/>
        <w:textAlignment w:val="auto"/>
        <w:rPr>
          <w:rFonts w:hint="eastAsia" w:ascii="宋体" w:hAnsi="宋体" w:eastAsia="宋体" w:cs="宋体"/>
          <w:color w:val="000000"/>
          <w:kern w:val="0"/>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w:t>
      </w:r>
      <w:r>
        <w:rPr>
          <w:rFonts w:hint="eastAsia" w:ascii="宋体" w:hAnsi="宋体" w:eastAsia="宋体" w:cs="宋体"/>
          <w:color w:val="000000"/>
          <w:kern w:val="0"/>
          <w:sz w:val="28"/>
          <w:szCs w:val="28"/>
        </w:rPr>
        <w:t>提出送货要求后，无论采购货物种类、数量、金额多少，均不得以任何理由推诿搪塞不予以送货。</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（2）货物供应应</w:t>
      </w:r>
      <w:r>
        <w:rPr>
          <w:rFonts w:hint="eastAsia" w:ascii="宋体" w:hAnsi="宋体" w:eastAsia="宋体" w:cs="宋体"/>
          <w:color w:val="000000"/>
          <w:kern w:val="0"/>
          <w:sz w:val="28"/>
          <w:szCs w:val="28"/>
        </w:rPr>
        <w:t>安排专人负责</w:t>
      </w:r>
      <w:r>
        <w:rPr>
          <w:rFonts w:hint="eastAsia" w:ascii="宋体" w:hAnsi="宋体" w:eastAsia="宋体" w:cs="宋体"/>
          <w:sz w:val="28"/>
          <w:szCs w:val="28"/>
        </w:rPr>
        <w:t>送至指定地点，轻拿轻放，严禁摔扔，</w:t>
      </w:r>
      <w:r>
        <w:rPr>
          <w:rFonts w:hint="eastAsia" w:ascii="宋体" w:hAnsi="宋体" w:eastAsia="宋体" w:cs="宋体"/>
          <w:color w:val="000000"/>
          <w:kern w:val="0"/>
          <w:sz w:val="28"/>
          <w:szCs w:val="28"/>
        </w:rPr>
        <w:t>并承担送货过程中产生的一切相关费用。</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（3）送货必须附带该批货物的合格证或检测报告；</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配送货物同时应出具供货清单（一式两份）并注明货物明细（包括货物名称、品牌、规格型号、数量、单价、总价），经采购人使用科室签字确认后视为供货完成。每批次货物供货清单及发票作为付款依据，经采购人审核合格方可付款。</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（5）质保期：</w:t>
      </w:r>
      <w:r>
        <w:rPr>
          <w:rFonts w:hint="eastAsia" w:ascii="宋体" w:hAnsi="宋体" w:eastAsia="宋体" w:cs="宋体"/>
          <w:bCs/>
          <w:kern w:val="0"/>
          <w:sz w:val="28"/>
          <w:szCs w:val="28"/>
        </w:rPr>
        <w:t>质保期自项目验收合格之日起1年。质保期内货物出现任何故障乙方负责免费维修或更换，质保期内货物使用出现任何问题，乙方需在2小时内响应，并于当日</w:t>
      </w:r>
      <w:r>
        <w:rPr>
          <w:rFonts w:hint="eastAsia" w:ascii="宋体" w:hAnsi="宋体" w:eastAsia="宋体" w:cs="宋体"/>
          <w:color w:val="000000"/>
          <w:sz w:val="28"/>
          <w:szCs w:val="28"/>
        </w:rPr>
        <w:t>免费排除故障或换新（节假日照常服务）。</w:t>
      </w:r>
    </w:p>
    <w:p>
      <w:pPr>
        <w:keepNext w:val="0"/>
        <w:keepLines w:val="0"/>
        <w:pageBreakBefore w:val="0"/>
        <w:widowControl w:val="0"/>
        <w:kinsoku/>
        <w:wordWrap/>
        <w:overflowPunct/>
        <w:topLinePunct w:val="0"/>
        <w:bidi w:val="0"/>
        <w:spacing w:beforeAutospacing="0" w:afterAutospacing="0" w:line="360" w:lineRule="auto"/>
        <w:ind w:left="0" w:right="0"/>
        <w:textAlignment w:val="auto"/>
        <w:rPr>
          <w:rFonts w:hint="eastAsia" w:ascii="宋体" w:hAnsi="宋体" w:eastAsia="宋体" w:cs="宋体"/>
          <w:b/>
          <w:bCs/>
          <w:sz w:val="28"/>
          <w:szCs w:val="28"/>
        </w:rPr>
      </w:pPr>
      <w:r>
        <w:rPr>
          <w:rFonts w:hint="eastAsia" w:ascii="宋体" w:hAnsi="宋体" w:eastAsia="宋体" w:cs="宋体"/>
          <w:b/>
          <w:bCs/>
          <w:sz w:val="28"/>
          <w:szCs w:val="28"/>
        </w:rPr>
        <w:t>七、验收办法：</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1、投标方送货时，将货物送达采购人指定地点后，采购人对货物进行验收，验收合格方可交货。</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2、投标方所提供的货物在验收过程中，</w:t>
      </w:r>
      <w:r>
        <w:rPr>
          <w:rFonts w:hint="eastAsia" w:ascii="宋体" w:hAnsi="宋体" w:eastAsia="宋体" w:cs="宋体"/>
          <w:color w:val="000000"/>
          <w:sz w:val="28"/>
          <w:szCs w:val="28"/>
        </w:rPr>
        <w:t>一旦存在产品质量问题，采购人一律不予接收。</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3、交货地点：采购人指定地点。</w:t>
      </w:r>
    </w:p>
    <w:p>
      <w:pPr>
        <w:keepNext w:val="0"/>
        <w:keepLines w:val="0"/>
        <w:pageBreakBefore w:val="0"/>
        <w:widowControl w:val="0"/>
        <w:kinsoku/>
        <w:wordWrap/>
        <w:overflowPunct/>
        <w:topLinePunct w:val="0"/>
        <w:bidi w:val="0"/>
        <w:spacing w:beforeAutospacing="0" w:afterAutospacing="0" w:line="360" w:lineRule="auto"/>
        <w:ind w:left="0" w:leftChars="0" w:right="0"/>
        <w:textAlignment w:val="auto"/>
        <w:rPr>
          <w:rFonts w:hint="eastAsia" w:ascii="宋体" w:hAnsi="宋体" w:eastAsia="宋体" w:cs="宋体"/>
          <w:sz w:val="28"/>
          <w:szCs w:val="28"/>
        </w:rPr>
      </w:pPr>
      <w:r>
        <w:rPr>
          <w:rFonts w:hint="eastAsia" w:ascii="宋体" w:hAnsi="宋体" w:eastAsia="宋体" w:cs="宋体"/>
          <w:b/>
          <w:bCs/>
          <w:sz w:val="28"/>
          <w:szCs w:val="28"/>
        </w:rPr>
        <w:t>八、其他要求：</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1.供货价格不得高于市场价格，如若发现供货价格高于市场价格则采购人有权按市场价格支付货款。</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2.本项目附表中所列产品为计划采购内容，采购过程中会根据需求进行调整。最终结算内容及数量以实际发生为准。</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3.根据要求不定期、不定时供货，每次供货数量与时间不固定，以通知为准。</w:t>
      </w:r>
    </w:p>
    <w:p>
      <w:pPr>
        <w:keepNext w:val="0"/>
        <w:keepLines w:val="0"/>
        <w:pageBreakBefore w:val="0"/>
        <w:widowControl w:val="0"/>
        <w:kinsoku/>
        <w:wordWrap/>
        <w:overflowPunct/>
        <w:topLinePunct w:val="0"/>
        <w:bidi w:val="0"/>
        <w:spacing w:beforeAutospacing="0" w:afterAutospacing="0" w:line="360" w:lineRule="auto"/>
        <w:ind w:left="0" w:leftChars="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4.若采购过程中产品进行调整的，采购目录中未列的货物（成品或需要特殊定制的产品），合同中有类似的单价，参照类似的单价确定；合同中没有适用或类似的单价，由中标人根据市场价格提出单价，经采购人单位确认后执行。</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bidi w:val="0"/>
        <w:spacing w:beforeAutospacing="0" w:afterAutospacing="0" w:line="360" w:lineRule="auto"/>
        <w:ind w:left="0" w:right="0"/>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bidi w:val="0"/>
        <w:spacing w:beforeAutospacing="0" w:afterAutospacing="0" w:line="360" w:lineRule="auto"/>
        <w:ind w:left="0" w:right="0"/>
        <w:textAlignment w:val="auto"/>
        <w:rPr>
          <w:rFonts w:hint="eastAsia" w:ascii="宋体" w:hAnsi="宋体" w:eastAsia="宋体" w:cs="宋体"/>
          <w:b/>
          <w:bCs/>
          <w:sz w:val="28"/>
          <w:szCs w:val="28"/>
        </w:rPr>
      </w:pPr>
      <w:r>
        <w:rPr>
          <w:rFonts w:hint="eastAsia" w:ascii="宋体" w:hAnsi="宋体" w:eastAsia="宋体" w:cs="宋体"/>
          <w:b/>
          <w:bCs/>
          <w:sz w:val="28"/>
          <w:szCs w:val="28"/>
        </w:rPr>
        <w:t>九、付款方式：</w:t>
      </w:r>
    </w:p>
    <w:p>
      <w:pPr>
        <w:keepNext w:val="0"/>
        <w:keepLines w:val="0"/>
        <w:pageBreakBefore w:val="0"/>
        <w:widowControl w:val="0"/>
        <w:kinsoku/>
        <w:wordWrap/>
        <w:overflowPunct/>
        <w:topLinePunct w:val="0"/>
        <w:bidi w:val="0"/>
        <w:spacing w:beforeAutospacing="0" w:afterAutospacing="0" w:line="360" w:lineRule="auto"/>
        <w:ind w:left="0" w:right="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签订合同后，待中标供应商每批次货物送到指定地点并验收合格开具本批次货物发票，采购人向中标供应商支付本批次货款。</w:t>
      </w:r>
    </w:p>
    <w:p>
      <w:pPr>
        <w:pStyle w:val="2"/>
        <w:keepNext w:val="0"/>
        <w:keepLines w:val="0"/>
        <w:pageBreakBefore w:val="0"/>
        <w:kinsoku/>
        <w:wordWrap/>
        <w:overflowPunct/>
        <w:topLinePunct w:val="0"/>
        <w:bidi w:val="0"/>
        <w:spacing w:line="500" w:lineRule="atLeast"/>
        <w:rPr>
          <w:rFonts w:hint="eastAsia" w:ascii="宋体" w:hAnsi="宋体" w:eastAsia="宋体" w:cs="宋体"/>
          <w:b/>
          <w:sz w:val="28"/>
          <w:szCs w:val="28"/>
          <w:lang w:val="en-US" w:eastAsia="zh-CN"/>
        </w:rPr>
      </w:pPr>
    </w:p>
    <w:p>
      <w:pPr>
        <w:pStyle w:val="2"/>
        <w:keepNext w:val="0"/>
        <w:keepLines w:val="0"/>
        <w:pageBreakBefore w:val="0"/>
        <w:kinsoku/>
        <w:wordWrap/>
        <w:overflowPunct/>
        <w:topLinePunct w:val="0"/>
        <w:bidi w:val="0"/>
        <w:spacing w:line="480" w:lineRule="auto"/>
        <w:rPr>
          <w:rFonts w:hint="eastAsia" w:ascii="宋体"/>
          <w:color w:val="000000"/>
          <w:sz w:val="28"/>
          <w:szCs w:val="28"/>
          <w:highlight w:val="none"/>
          <w:lang w:val="en-US" w:eastAsia="zh-CN"/>
        </w:rPr>
      </w:pPr>
    </w:p>
    <w:p>
      <w:pPr>
        <w:pStyle w:val="2"/>
        <w:rPr>
          <w:rFonts w:hint="eastAsia" w:ascii="宋体"/>
          <w:color w:val="000000"/>
          <w:sz w:val="28"/>
          <w:szCs w:val="28"/>
          <w:highlight w:val="none"/>
          <w:lang w:val="en-US" w:eastAsia="zh-CN"/>
        </w:rPr>
      </w:pPr>
    </w:p>
    <w:p>
      <w:pPr>
        <w:pStyle w:val="2"/>
        <w:rPr>
          <w:rFonts w:hint="eastAsia" w:ascii="宋体"/>
          <w:color w:val="000000"/>
          <w:sz w:val="28"/>
          <w:szCs w:val="28"/>
          <w:highlight w:val="none"/>
          <w:lang w:val="en-US" w:eastAsia="zh-CN"/>
        </w:rPr>
      </w:pPr>
    </w:p>
    <w:p>
      <w:pPr>
        <w:pStyle w:val="2"/>
        <w:rPr>
          <w:rFonts w:hint="eastAsia" w:ascii="宋体"/>
          <w:color w:val="000000"/>
          <w:sz w:val="28"/>
          <w:szCs w:val="28"/>
          <w:highlight w:val="none"/>
          <w:lang w:val="en-US" w:eastAsia="zh-CN"/>
        </w:rPr>
      </w:pPr>
    </w:p>
    <w:p>
      <w:pPr>
        <w:pStyle w:val="2"/>
        <w:rPr>
          <w:rFonts w:hint="eastAsia" w:ascii="宋体"/>
          <w:color w:val="000000"/>
          <w:sz w:val="28"/>
          <w:szCs w:val="28"/>
          <w:highlight w:val="none"/>
          <w:lang w:val="en-US" w:eastAsia="zh-CN"/>
        </w:rPr>
      </w:pPr>
    </w:p>
    <w:p>
      <w:pPr>
        <w:pStyle w:val="2"/>
        <w:rPr>
          <w:rFonts w:hint="eastAsia" w:ascii="宋体"/>
          <w:color w:val="000000"/>
          <w:sz w:val="28"/>
          <w:szCs w:val="28"/>
          <w:highlight w:val="none"/>
          <w:lang w:val="en-US" w:eastAsia="zh-CN"/>
        </w:rPr>
      </w:pPr>
    </w:p>
    <w:p>
      <w:pPr>
        <w:pStyle w:val="2"/>
        <w:rPr>
          <w:rFonts w:hint="eastAsia" w:ascii="宋体"/>
          <w:color w:val="000000"/>
          <w:sz w:val="28"/>
          <w:szCs w:val="28"/>
          <w:highlight w:val="none"/>
          <w:lang w:val="en-US" w:eastAsia="zh-CN"/>
        </w:rPr>
      </w:pPr>
    </w:p>
    <w:p>
      <w:pPr>
        <w:pStyle w:val="2"/>
        <w:rPr>
          <w:rFonts w:hint="eastAsia" w:ascii="宋体"/>
          <w:color w:val="000000"/>
          <w:sz w:val="28"/>
          <w:szCs w:val="28"/>
          <w:highlight w:val="none"/>
          <w:lang w:val="en-US" w:eastAsia="zh-CN"/>
        </w:rPr>
      </w:pPr>
    </w:p>
    <w:p>
      <w:pPr>
        <w:pStyle w:val="2"/>
        <w:rPr>
          <w:rFonts w:hint="eastAsia" w:ascii="宋体"/>
          <w:color w:val="000000"/>
          <w:sz w:val="28"/>
          <w:szCs w:val="28"/>
          <w:highlight w:val="none"/>
          <w:lang w:val="en-US" w:eastAsia="zh-CN"/>
        </w:rPr>
      </w:pPr>
    </w:p>
    <w:p>
      <w:pPr>
        <w:numPr>
          <w:ilvl w:val="0"/>
          <w:numId w:val="0"/>
        </w:numPr>
        <w:adjustRightInd w:val="0"/>
        <w:snapToGrid w:val="0"/>
        <w:spacing w:line="360" w:lineRule="auto"/>
        <w:jc w:val="center"/>
        <w:rPr>
          <w:rFonts w:ascii="宋体" w:hAnsi="宋体"/>
          <w:b/>
          <w:bCs/>
          <w:sz w:val="32"/>
          <w:szCs w:val="32"/>
          <w:highlight w:val="none"/>
        </w:rPr>
      </w:pPr>
      <w:r>
        <w:rPr>
          <w:rFonts w:hint="eastAsia" w:ascii="宋体" w:hAnsi="宋体"/>
          <w:b/>
          <w:bCs/>
          <w:sz w:val="32"/>
          <w:szCs w:val="32"/>
          <w:highlight w:val="none"/>
        </w:rPr>
        <w:t>报价</w:t>
      </w:r>
      <w:r>
        <w:rPr>
          <w:rFonts w:ascii="宋体" w:hAnsi="宋体"/>
          <w:b/>
          <w:bCs/>
          <w:sz w:val="32"/>
          <w:szCs w:val="32"/>
          <w:highlight w:val="none"/>
        </w:rPr>
        <w:t>表</w:t>
      </w:r>
    </w:p>
    <w:p>
      <w:pPr>
        <w:adjustRightInd w:val="0"/>
        <w:snapToGrid w:val="0"/>
        <w:spacing w:line="460" w:lineRule="exact"/>
        <w:rPr>
          <w:rFonts w:hint="eastAsia" w:ascii="宋体" w:hAnsi="宋体"/>
          <w:b/>
          <w:bCs/>
          <w:sz w:val="24"/>
          <w:highlight w:val="none"/>
        </w:rPr>
      </w:pPr>
    </w:p>
    <w:p>
      <w:pPr>
        <w:pStyle w:val="5"/>
        <w:spacing w:line="460" w:lineRule="exact"/>
        <w:ind w:left="57" w:right="57" w:firstLine="57"/>
        <w:rPr>
          <w:rFonts w:hint="eastAsia" w:hAnsi="宋体" w:cs="宋体"/>
          <w:sz w:val="24"/>
          <w:szCs w:val="24"/>
          <w:u w:val="single"/>
          <w:lang w:val="en-US" w:eastAsia="zh-CN"/>
        </w:rPr>
      </w:pPr>
      <w:r>
        <w:rPr>
          <w:rFonts w:hint="eastAsia" w:ascii="宋体" w:hAnsi="宋体"/>
          <w:b w:val="0"/>
          <w:bCs w:val="0"/>
          <w:sz w:val="24"/>
          <w:highlight w:val="none"/>
        </w:rPr>
        <w:t>供应商名称（加盖公章）</w:t>
      </w:r>
      <w:r>
        <w:rPr>
          <w:rFonts w:hint="eastAsia" w:hAnsi="宋体" w:cs="宋体"/>
          <w:sz w:val="24"/>
          <w:szCs w:val="24"/>
          <w:u w:val="single"/>
          <w:lang w:val="en-US" w:eastAsia="zh-CN"/>
        </w:rPr>
        <w:t xml:space="preserve">                               </w:t>
      </w:r>
    </w:p>
    <w:p>
      <w:pPr>
        <w:pStyle w:val="6"/>
        <w:spacing w:line="360" w:lineRule="auto"/>
        <w:ind w:firstLine="240" w:firstLineChars="100"/>
        <w:rPr>
          <w:rFonts w:hint="eastAsia" w:ascii="宋体" w:hAnsi="宋体" w:eastAsia="宋体" w:cs="宋体"/>
          <w:color w:val="auto"/>
          <w:sz w:val="24"/>
          <w:szCs w:val="24"/>
          <w:highlight w:val="none"/>
          <w:lang w:val="en-US" w:eastAsia="zh-CN"/>
        </w:rPr>
      </w:pPr>
      <w:r>
        <w:rPr>
          <w:rFonts w:hint="eastAsia" w:ascii="宋体" w:hAnsi="宋体"/>
          <w:b w:val="0"/>
          <w:bCs w:val="0"/>
          <w:sz w:val="24"/>
          <w:highlight w:val="none"/>
        </w:rPr>
        <w:t>项目名称：</w:t>
      </w:r>
      <w:r>
        <w:rPr>
          <w:rFonts w:hint="eastAsia" w:ascii="宋体" w:hAnsi="宋体" w:eastAsia="宋体" w:cs="宋体"/>
          <w:sz w:val="24"/>
          <w:szCs w:val="24"/>
        </w:rPr>
        <w:t>柯尼卡美能达458e复印机耗材及热敏打印纸</w:t>
      </w:r>
    </w:p>
    <w:tbl>
      <w:tblPr>
        <w:tblStyle w:val="9"/>
        <w:tblpPr w:leftFromText="180" w:rightFromText="180" w:vertAnchor="text" w:horzAnchor="page" w:tblpX="932" w:tblpY="289"/>
        <w:tblOverlap w:val="never"/>
        <w:tblW w:w="10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305"/>
        <w:gridCol w:w="1170"/>
        <w:gridCol w:w="735"/>
        <w:gridCol w:w="4167"/>
        <w:gridCol w:w="1020"/>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58"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color w:val="000000"/>
                <w:sz w:val="21"/>
                <w:szCs w:val="21"/>
              </w:rPr>
              <w:t>序号</w:t>
            </w:r>
          </w:p>
        </w:tc>
        <w:tc>
          <w:tcPr>
            <w:tcW w:w="1305"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color w:val="000000"/>
                <w:sz w:val="21"/>
                <w:szCs w:val="21"/>
              </w:rPr>
              <w:t>货物名称</w:t>
            </w:r>
          </w:p>
        </w:tc>
        <w:tc>
          <w:tcPr>
            <w:tcW w:w="1170"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color w:val="000000"/>
                <w:sz w:val="21"/>
                <w:szCs w:val="21"/>
              </w:rPr>
              <w:t>规格型号</w:t>
            </w:r>
          </w:p>
        </w:tc>
        <w:tc>
          <w:tcPr>
            <w:tcW w:w="735" w:type="dxa"/>
          </w:tcPr>
          <w:p>
            <w:pPr>
              <w:pStyle w:val="2"/>
              <w:spacing w:line="240" w:lineRule="atLeast"/>
              <w:jc w:val="center"/>
              <w:rPr>
                <w:rFonts w:ascii="宋体" w:hAnsi="宋体" w:eastAsia="宋体" w:cs="宋体"/>
                <w:color w:val="000000"/>
                <w:sz w:val="21"/>
                <w:szCs w:val="21"/>
              </w:rPr>
            </w:pPr>
          </w:p>
          <w:p>
            <w:pPr>
              <w:pStyle w:val="2"/>
              <w:spacing w:line="240" w:lineRule="atLeast"/>
              <w:jc w:val="center"/>
              <w:rPr>
                <w:rFonts w:ascii="宋体" w:hAnsi="宋体" w:eastAsia="宋体" w:cs="宋体"/>
                <w:sz w:val="21"/>
                <w:szCs w:val="21"/>
              </w:rPr>
            </w:pPr>
            <w:r>
              <w:rPr>
                <w:rFonts w:hint="eastAsia" w:ascii="宋体" w:hAnsi="宋体" w:eastAsia="宋体" w:cs="宋体"/>
                <w:color w:val="000000"/>
                <w:sz w:val="21"/>
                <w:szCs w:val="21"/>
              </w:rPr>
              <w:t>数量</w:t>
            </w:r>
          </w:p>
        </w:tc>
        <w:tc>
          <w:tcPr>
            <w:tcW w:w="4167"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sz w:val="21"/>
                <w:szCs w:val="21"/>
              </w:rPr>
              <w:t>规格型号及参数要求</w:t>
            </w:r>
          </w:p>
        </w:tc>
        <w:tc>
          <w:tcPr>
            <w:tcW w:w="1020" w:type="dxa"/>
            <w:vAlign w:val="center"/>
          </w:tcPr>
          <w:p>
            <w:pPr>
              <w:adjustRightInd w:val="0"/>
              <w:snapToGrid w:val="0"/>
              <w:spacing w:line="240" w:lineRule="atLeast"/>
              <w:jc w:val="center"/>
              <w:rPr>
                <w:rFonts w:ascii="宋体" w:hAnsi="宋体" w:eastAsia="宋体" w:cs="宋体"/>
                <w:szCs w:val="21"/>
              </w:rPr>
            </w:pPr>
            <w:r>
              <w:rPr>
                <w:rFonts w:hint="eastAsia" w:ascii="宋体" w:hAnsi="宋体" w:eastAsia="宋体" w:cs="宋体"/>
                <w:color w:val="000000"/>
                <w:szCs w:val="21"/>
              </w:rPr>
              <w:t>单价（元）</w:t>
            </w:r>
          </w:p>
        </w:tc>
        <w:tc>
          <w:tcPr>
            <w:tcW w:w="1405" w:type="dxa"/>
            <w:vAlign w:val="center"/>
          </w:tcPr>
          <w:p>
            <w:pPr>
              <w:adjustRightInd w:val="0"/>
              <w:snapToGrid w:val="0"/>
              <w:spacing w:line="240" w:lineRule="atLeast"/>
              <w:jc w:val="center"/>
              <w:rPr>
                <w:rFonts w:ascii="宋体" w:hAnsi="宋体" w:eastAsia="宋体" w:cs="宋体"/>
                <w:szCs w:val="21"/>
              </w:rPr>
            </w:pPr>
            <w:r>
              <w:rPr>
                <w:rFonts w:hint="eastAsia" w:ascii="宋体" w:hAnsi="宋体" w:eastAsia="宋体" w:cs="宋体"/>
                <w:szCs w:val="21"/>
              </w:rPr>
              <w:t>总价</w:t>
            </w:r>
            <w:r>
              <w:rPr>
                <w:rFonts w:hint="eastAsia" w:ascii="宋体" w:hAnsi="宋体" w:eastAsia="宋体" w:cs="宋体"/>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58"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sz w:val="21"/>
                <w:szCs w:val="21"/>
              </w:rPr>
              <w:t>1</w:t>
            </w:r>
          </w:p>
        </w:tc>
        <w:tc>
          <w:tcPr>
            <w:tcW w:w="1305" w:type="dxa"/>
            <w:vAlign w:val="center"/>
          </w:tcPr>
          <w:p>
            <w:pPr>
              <w:pStyle w:val="2"/>
              <w:spacing w:line="240" w:lineRule="atLeast"/>
              <w:jc w:val="center"/>
              <w:rPr>
                <w:rFonts w:ascii="宋体" w:hAnsi="宋体" w:eastAsia="宋体" w:cs="宋体"/>
                <w:sz w:val="21"/>
                <w:szCs w:val="21"/>
              </w:rPr>
            </w:pPr>
            <w:r>
              <w:rPr>
                <w:rFonts w:hint="eastAsia" w:ascii="宋体" w:hAnsi="宋体"/>
                <w:sz w:val="21"/>
                <w:szCs w:val="21"/>
              </w:rPr>
              <w:t>显影单元</w:t>
            </w:r>
            <w:r>
              <w:rPr>
                <w:rFonts w:hint="eastAsia" w:ascii="宋体" w:hAnsi="宋体" w:eastAsia="宋体" w:cs="宋体"/>
                <w:sz w:val="21"/>
                <w:szCs w:val="21"/>
              </w:rPr>
              <w:t>（原装）</w:t>
            </w:r>
          </w:p>
        </w:tc>
        <w:tc>
          <w:tcPr>
            <w:tcW w:w="1170"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sz w:val="21"/>
                <w:szCs w:val="21"/>
                <w:lang w:val="en-US" w:eastAsia="zh-CN"/>
              </w:rPr>
              <w:t>458e</w:t>
            </w:r>
          </w:p>
        </w:tc>
        <w:tc>
          <w:tcPr>
            <w:tcW w:w="735"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sz w:val="21"/>
                <w:szCs w:val="21"/>
              </w:rPr>
              <w:t>9套</w:t>
            </w:r>
          </w:p>
        </w:tc>
        <w:tc>
          <w:tcPr>
            <w:tcW w:w="4167" w:type="dxa"/>
            <w:vAlign w:val="center"/>
          </w:tcPr>
          <w:p>
            <w:pPr>
              <w:widowControl w:val="0"/>
              <w:shd w:val="clear" w:color="auto" w:fill="FFFFFF"/>
              <w:adjustRightInd/>
              <w:snapToGrid/>
              <w:spacing w:after="0" w:line="360" w:lineRule="atLeast"/>
              <w:ind w:right="300"/>
              <w:jc w:val="center"/>
              <w:rPr>
                <w:rFonts w:cs="Tahoma" w:asciiTheme="minorEastAsia" w:hAnsiTheme="minorEastAsia" w:eastAsiaTheme="minorEastAsia"/>
                <w:color w:val="000000"/>
                <w:sz w:val="20"/>
                <w:szCs w:val="20"/>
              </w:rPr>
            </w:pPr>
            <w:r>
              <w:rPr>
                <w:rFonts w:cs="Tahoma" w:asciiTheme="minorEastAsia" w:hAnsiTheme="minorEastAsia" w:eastAsiaTheme="minorEastAsia"/>
                <w:color w:val="000000"/>
                <w:sz w:val="20"/>
                <w:szCs w:val="20"/>
              </w:rPr>
              <w:t>品牌:KONICA MINOLTA/柯尼卡美能达</w:t>
            </w:r>
          </w:p>
          <w:p>
            <w:pPr>
              <w:widowControl w:val="0"/>
              <w:shd w:val="clear" w:color="auto" w:fill="FFFFFF"/>
              <w:adjustRightInd/>
              <w:snapToGrid/>
              <w:spacing w:after="0" w:line="360" w:lineRule="atLeast"/>
              <w:ind w:right="300"/>
              <w:jc w:val="center"/>
              <w:rPr>
                <w:rFonts w:cs="Tahoma" w:asciiTheme="minorEastAsia" w:hAnsiTheme="minorEastAsia" w:eastAsiaTheme="minorEastAsia"/>
                <w:color w:val="000000"/>
                <w:sz w:val="20"/>
                <w:szCs w:val="20"/>
              </w:rPr>
            </w:pPr>
            <w:r>
              <w:rPr>
                <w:rFonts w:cs="Tahoma" w:asciiTheme="minorEastAsia" w:hAnsiTheme="minorEastAsia" w:eastAsiaTheme="minorEastAsia"/>
                <w:color w:val="000000"/>
                <w:sz w:val="20"/>
                <w:szCs w:val="20"/>
              </w:rPr>
              <w:t>型号:DV619K</w:t>
            </w:r>
          </w:p>
          <w:p>
            <w:pPr>
              <w:pStyle w:val="2"/>
              <w:spacing w:line="240" w:lineRule="atLeast"/>
              <w:jc w:val="center"/>
              <w:rPr>
                <w:rFonts w:ascii="宋体" w:hAnsi="宋体" w:eastAsia="宋体" w:cs="宋体"/>
                <w:sz w:val="21"/>
                <w:szCs w:val="21"/>
              </w:rPr>
            </w:pPr>
            <w:r>
              <w:rPr>
                <w:rFonts w:cs="Tahoma" w:asciiTheme="minorEastAsia" w:hAnsiTheme="minorEastAsia" w:eastAsiaTheme="minorEastAsia"/>
                <w:color w:val="000000"/>
                <w:sz w:val="20"/>
                <w:szCs w:val="20"/>
              </w:rPr>
              <w:t>颜色分类: 黑色 含载体</w:t>
            </w:r>
          </w:p>
        </w:tc>
        <w:tc>
          <w:tcPr>
            <w:tcW w:w="1020" w:type="dxa"/>
            <w:vAlign w:val="center"/>
          </w:tcPr>
          <w:p>
            <w:pPr>
              <w:pStyle w:val="2"/>
              <w:spacing w:line="240" w:lineRule="atLeast"/>
              <w:jc w:val="center"/>
              <w:rPr>
                <w:rFonts w:ascii="宋体" w:hAnsi="宋体" w:eastAsia="宋体" w:cs="宋体"/>
                <w:b w:val="0"/>
                <w:bCs w:val="0"/>
                <w:color w:val="auto"/>
                <w:sz w:val="21"/>
                <w:szCs w:val="21"/>
              </w:rPr>
            </w:pPr>
          </w:p>
        </w:tc>
        <w:tc>
          <w:tcPr>
            <w:tcW w:w="1405" w:type="dxa"/>
            <w:vAlign w:val="center"/>
          </w:tcPr>
          <w:p>
            <w:pPr>
              <w:pStyle w:val="2"/>
              <w:spacing w:line="240" w:lineRule="atLeast"/>
              <w:jc w:val="center"/>
              <w:rPr>
                <w:rFonts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458"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sz w:val="21"/>
                <w:szCs w:val="21"/>
              </w:rPr>
              <w:t>2</w:t>
            </w:r>
          </w:p>
        </w:tc>
        <w:tc>
          <w:tcPr>
            <w:tcW w:w="1305" w:type="dxa"/>
            <w:vAlign w:val="center"/>
          </w:tcPr>
          <w:p>
            <w:pPr>
              <w:pStyle w:val="2"/>
              <w:spacing w:line="240" w:lineRule="atLeast"/>
              <w:jc w:val="center"/>
              <w:rPr>
                <w:rFonts w:hint="eastAsia" w:ascii="宋体" w:hAnsi="宋体" w:eastAsia="宋体" w:cs="宋体"/>
                <w:sz w:val="21"/>
                <w:szCs w:val="21"/>
              </w:rPr>
            </w:pPr>
            <w:r>
              <w:rPr>
                <w:rFonts w:hint="eastAsia" w:ascii="宋体" w:hAnsi="宋体" w:eastAsia="宋体" w:cs="宋体"/>
                <w:sz w:val="21"/>
                <w:szCs w:val="21"/>
              </w:rPr>
              <w:t>转印辊单元</w:t>
            </w:r>
          </w:p>
          <w:p>
            <w:pPr>
              <w:pStyle w:val="2"/>
              <w:spacing w:line="240" w:lineRule="atLeast"/>
              <w:jc w:val="center"/>
              <w:rPr>
                <w:rFonts w:hint="eastAsia" w:ascii="宋体" w:hAnsi="宋体" w:eastAsia="宋体" w:cs="宋体"/>
                <w:sz w:val="21"/>
                <w:szCs w:val="21"/>
              </w:rPr>
            </w:pPr>
            <w:r>
              <w:rPr>
                <w:rFonts w:hint="eastAsia" w:ascii="宋体" w:hAnsi="宋体" w:eastAsia="宋体" w:cs="宋体"/>
                <w:sz w:val="21"/>
                <w:szCs w:val="21"/>
              </w:rPr>
              <w:t>（原装）</w:t>
            </w:r>
          </w:p>
        </w:tc>
        <w:tc>
          <w:tcPr>
            <w:tcW w:w="1170"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sz w:val="21"/>
                <w:szCs w:val="21"/>
                <w:lang w:val="en-US" w:eastAsia="zh-CN"/>
              </w:rPr>
              <w:t>458e</w:t>
            </w:r>
          </w:p>
        </w:tc>
        <w:tc>
          <w:tcPr>
            <w:tcW w:w="735"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sz w:val="21"/>
                <w:szCs w:val="21"/>
              </w:rPr>
              <w:t>9套</w:t>
            </w:r>
          </w:p>
        </w:tc>
        <w:tc>
          <w:tcPr>
            <w:tcW w:w="4167" w:type="dxa"/>
            <w:vAlign w:val="center"/>
          </w:tcPr>
          <w:p>
            <w:pPr>
              <w:widowControl w:val="0"/>
              <w:shd w:val="clear" w:color="auto" w:fill="FFFFFF"/>
              <w:adjustRightInd/>
              <w:snapToGrid/>
              <w:spacing w:after="0" w:line="360" w:lineRule="atLeast"/>
              <w:ind w:right="300"/>
              <w:jc w:val="center"/>
              <w:rPr>
                <w:rFonts w:hint="eastAsia" w:cs="Tahoma" w:asciiTheme="minorEastAsia" w:hAnsiTheme="minorEastAsia" w:eastAsiaTheme="minorEastAsia"/>
                <w:color w:val="000000"/>
                <w:sz w:val="20"/>
                <w:szCs w:val="20"/>
              </w:rPr>
            </w:pPr>
            <w:r>
              <w:rPr>
                <w:rFonts w:cs="Tahoma" w:asciiTheme="minorEastAsia" w:hAnsiTheme="minorEastAsia" w:eastAsiaTheme="minorEastAsia"/>
                <w:color w:val="000000"/>
                <w:sz w:val="20"/>
                <w:szCs w:val="20"/>
              </w:rPr>
              <w:t>品牌:KONICA MINOLTA/柯尼卡美能达</w:t>
            </w:r>
          </w:p>
          <w:p>
            <w:pPr>
              <w:pStyle w:val="2"/>
              <w:spacing w:line="240" w:lineRule="atLeast"/>
              <w:jc w:val="center"/>
              <w:rPr>
                <w:rFonts w:ascii="宋体" w:hAnsi="宋体" w:eastAsia="宋体" w:cs="宋体"/>
                <w:sz w:val="21"/>
                <w:szCs w:val="21"/>
              </w:rPr>
            </w:pPr>
            <w:r>
              <w:rPr>
                <w:rFonts w:hint="eastAsia" w:cs="Arial" w:asciiTheme="minorEastAsia" w:hAnsiTheme="minorEastAsia" w:eastAsiaTheme="minorEastAsia"/>
                <w:sz w:val="20"/>
                <w:szCs w:val="20"/>
              </w:rPr>
              <w:t>型号编码：</w:t>
            </w:r>
            <w:r>
              <w:rPr>
                <w:rFonts w:cs="Arial" w:asciiTheme="minorEastAsia" w:hAnsiTheme="minorEastAsia" w:eastAsiaTheme="minorEastAsia"/>
                <w:sz w:val="20"/>
                <w:szCs w:val="20"/>
              </w:rPr>
              <w:t>A161R71433</w:t>
            </w:r>
          </w:p>
        </w:tc>
        <w:tc>
          <w:tcPr>
            <w:tcW w:w="1020" w:type="dxa"/>
            <w:vAlign w:val="center"/>
          </w:tcPr>
          <w:p>
            <w:pPr>
              <w:pStyle w:val="2"/>
              <w:spacing w:line="240" w:lineRule="atLeast"/>
              <w:jc w:val="center"/>
              <w:rPr>
                <w:rFonts w:hint="default" w:ascii="宋体" w:hAnsi="宋体" w:eastAsia="宋体" w:cs="宋体"/>
                <w:b w:val="0"/>
                <w:bCs w:val="0"/>
                <w:color w:val="auto"/>
                <w:sz w:val="21"/>
                <w:szCs w:val="21"/>
                <w:lang w:val="en-US" w:eastAsia="zh-CN"/>
              </w:rPr>
            </w:pPr>
          </w:p>
        </w:tc>
        <w:tc>
          <w:tcPr>
            <w:tcW w:w="1405" w:type="dxa"/>
            <w:vAlign w:val="center"/>
          </w:tcPr>
          <w:p>
            <w:pPr>
              <w:pStyle w:val="2"/>
              <w:spacing w:line="240" w:lineRule="atLeast"/>
              <w:jc w:val="center"/>
              <w:rPr>
                <w:rFonts w:hint="default" w:ascii="宋体" w:hAnsi="宋体" w:eastAsia="宋体" w:cs="宋体"/>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58"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sz w:val="21"/>
                <w:szCs w:val="21"/>
              </w:rPr>
              <w:t>3</w:t>
            </w:r>
          </w:p>
        </w:tc>
        <w:tc>
          <w:tcPr>
            <w:tcW w:w="1305" w:type="dxa"/>
            <w:vAlign w:val="center"/>
          </w:tcPr>
          <w:p>
            <w:pPr>
              <w:pStyle w:val="2"/>
              <w:spacing w:line="240" w:lineRule="atLeast"/>
              <w:jc w:val="center"/>
              <w:rPr>
                <w:rFonts w:hint="eastAsia" w:ascii="宋体" w:hAnsi="宋体" w:eastAsia="宋体" w:cs="宋体"/>
                <w:sz w:val="21"/>
                <w:szCs w:val="21"/>
              </w:rPr>
            </w:pPr>
            <w:r>
              <w:rPr>
                <w:rFonts w:hint="eastAsia" w:ascii="宋体" w:hAnsi="宋体" w:eastAsia="宋体" w:cs="宋体"/>
                <w:sz w:val="21"/>
                <w:szCs w:val="21"/>
              </w:rPr>
              <w:t>图像转印带单元</w:t>
            </w:r>
          </w:p>
          <w:p>
            <w:pPr>
              <w:pStyle w:val="2"/>
              <w:spacing w:line="240" w:lineRule="atLeast"/>
              <w:jc w:val="center"/>
              <w:rPr>
                <w:rFonts w:hint="eastAsia" w:ascii="宋体" w:hAnsi="宋体" w:eastAsia="宋体" w:cs="宋体"/>
                <w:sz w:val="21"/>
                <w:szCs w:val="21"/>
              </w:rPr>
            </w:pPr>
            <w:r>
              <w:rPr>
                <w:rFonts w:hint="eastAsia" w:ascii="宋体" w:hAnsi="宋体" w:eastAsia="宋体" w:cs="宋体"/>
                <w:sz w:val="21"/>
                <w:szCs w:val="21"/>
              </w:rPr>
              <w:t>（原装）</w:t>
            </w:r>
          </w:p>
          <w:p>
            <w:pPr>
              <w:pStyle w:val="2"/>
              <w:spacing w:line="240" w:lineRule="atLeast"/>
              <w:jc w:val="center"/>
              <w:rPr>
                <w:rFonts w:hint="eastAsia" w:ascii="宋体" w:hAnsi="宋体" w:eastAsia="宋体" w:cs="宋体"/>
                <w:sz w:val="21"/>
                <w:szCs w:val="21"/>
              </w:rPr>
            </w:pPr>
          </w:p>
        </w:tc>
        <w:tc>
          <w:tcPr>
            <w:tcW w:w="1170"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sz w:val="21"/>
                <w:szCs w:val="21"/>
                <w:lang w:val="en-US" w:eastAsia="zh-CN"/>
              </w:rPr>
              <w:t>458e</w:t>
            </w:r>
          </w:p>
        </w:tc>
        <w:tc>
          <w:tcPr>
            <w:tcW w:w="735" w:type="dxa"/>
            <w:vAlign w:val="center"/>
          </w:tcPr>
          <w:p>
            <w:pPr>
              <w:pStyle w:val="2"/>
              <w:spacing w:line="240" w:lineRule="atLeast"/>
              <w:jc w:val="center"/>
              <w:rPr>
                <w:rFonts w:ascii="宋体" w:hAnsi="宋体" w:eastAsia="宋体" w:cs="宋体"/>
                <w:sz w:val="21"/>
                <w:szCs w:val="21"/>
              </w:rPr>
            </w:pPr>
            <w:r>
              <w:rPr>
                <w:rFonts w:ascii="宋体" w:hAnsi="宋体" w:eastAsia="宋体" w:cs="宋体"/>
                <w:sz w:val="21"/>
                <w:szCs w:val="21"/>
              </w:rPr>
              <w:t>12套</w:t>
            </w:r>
          </w:p>
        </w:tc>
        <w:tc>
          <w:tcPr>
            <w:tcW w:w="4167" w:type="dxa"/>
            <w:vAlign w:val="center"/>
          </w:tcPr>
          <w:p>
            <w:pPr>
              <w:widowControl w:val="0"/>
              <w:shd w:val="clear" w:color="auto" w:fill="FFFFFF"/>
              <w:adjustRightInd/>
              <w:snapToGrid/>
              <w:spacing w:after="0" w:line="360" w:lineRule="atLeast"/>
              <w:ind w:right="300"/>
              <w:jc w:val="center"/>
              <w:rPr>
                <w:rFonts w:hint="eastAsia" w:cs="Tahoma" w:asciiTheme="minorEastAsia" w:hAnsiTheme="minorEastAsia" w:eastAsiaTheme="minorEastAsia"/>
                <w:color w:val="000000"/>
                <w:sz w:val="20"/>
                <w:szCs w:val="20"/>
              </w:rPr>
            </w:pPr>
            <w:r>
              <w:rPr>
                <w:rFonts w:cs="Tahoma" w:asciiTheme="minorEastAsia" w:hAnsiTheme="minorEastAsia" w:eastAsiaTheme="minorEastAsia"/>
                <w:color w:val="000000"/>
                <w:sz w:val="20"/>
                <w:szCs w:val="20"/>
              </w:rPr>
              <w:t>品牌:KONICA MINOLTA/柯尼卡美能达</w:t>
            </w:r>
          </w:p>
          <w:p>
            <w:pPr>
              <w:pStyle w:val="2"/>
              <w:spacing w:line="240" w:lineRule="atLeast"/>
              <w:jc w:val="center"/>
              <w:rPr>
                <w:rFonts w:ascii="宋体" w:hAnsi="宋体" w:eastAsia="宋体" w:cs="宋体"/>
                <w:sz w:val="21"/>
                <w:szCs w:val="21"/>
              </w:rPr>
            </w:pPr>
            <w:r>
              <w:rPr>
                <w:rFonts w:hint="eastAsia" w:cs="Arial" w:asciiTheme="minorEastAsia" w:hAnsiTheme="minorEastAsia" w:eastAsiaTheme="minorEastAsia"/>
                <w:sz w:val="20"/>
                <w:szCs w:val="20"/>
              </w:rPr>
              <w:t>型号编码：</w:t>
            </w:r>
            <w:r>
              <w:rPr>
                <w:rFonts w:cs="Arial" w:asciiTheme="minorEastAsia" w:hAnsiTheme="minorEastAsia" w:eastAsiaTheme="minorEastAsia"/>
                <w:sz w:val="20"/>
                <w:szCs w:val="20"/>
              </w:rPr>
              <w:t>AA6VR7011</w:t>
            </w:r>
          </w:p>
        </w:tc>
        <w:tc>
          <w:tcPr>
            <w:tcW w:w="1020" w:type="dxa"/>
            <w:vAlign w:val="center"/>
          </w:tcPr>
          <w:p>
            <w:pPr>
              <w:pStyle w:val="2"/>
              <w:spacing w:line="240" w:lineRule="atLeast"/>
              <w:jc w:val="center"/>
              <w:rPr>
                <w:rFonts w:hint="default" w:ascii="宋体" w:hAnsi="宋体" w:eastAsia="宋体" w:cs="宋体"/>
                <w:b w:val="0"/>
                <w:bCs w:val="0"/>
                <w:color w:val="auto"/>
                <w:sz w:val="21"/>
                <w:szCs w:val="21"/>
                <w:lang w:val="en-US" w:eastAsia="zh-CN"/>
              </w:rPr>
            </w:pPr>
          </w:p>
        </w:tc>
        <w:tc>
          <w:tcPr>
            <w:tcW w:w="1405" w:type="dxa"/>
            <w:vAlign w:val="center"/>
          </w:tcPr>
          <w:p>
            <w:pPr>
              <w:pStyle w:val="2"/>
              <w:spacing w:line="240" w:lineRule="atLeast"/>
              <w:jc w:val="center"/>
              <w:rPr>
                <w:rFonts w:hint="default" w:ascii="宋体" w:hAnsi="宋体" w:eastAsia="宋体" w:cs="宋体"/>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458"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sz w:val="21"/>
                <w:szCs w:val="21"/>
              </w:rPr>
              <w:t>4</w:t>
            </w:r>
          </w:p>
        </w:tc>
        <w:tc>
          <w:tcPr>
            <w:tcW w:w="1305"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sz w:val="21"/>
                <w:szCs w:val="21"/>
              </w:rPr>
              <w:t>定影单元（原装）</w:t>
            </w:r>
          </w:p>
        </w:tc>
        <w:tc>
          <w:tcPr>
            <w:tcW w:w="1170" w:type="dxa"/>
            <w:vAlign w:val="center"/>
          </w:tcPr>
          <w:p>
            <w:pPr>
              <w:pStyle w:val="2"/>
              <w:spacing w:line="240" w:lineRule="atLeast"/>
              <w:jc w:val="center"/>
              <w:rPr>
                <w:rFonts w:ascii="宋体" w:hAnsi="宋体" w:eastAsia="宋体" w:cs="宋体"/>
                <w:sz w:val="21"/>
                <w:szCs w:val="21"/>
              </w:rPr>
            </w:pPr>
            <w:r>
              <w:rPr>
                <w:rFonts w:hint="eastAsia" w:ascii="宋体" w:hAnsi="宋体" w:eastAsia="宋体" w:cs="宋体"/>
                <w:sz w:val="21"/>
                <w:szCs w:val="21"/>
                <w:lang w:val="en-US" w:eastAsia="zh-CN"/>
              </w:rPr>
              <w:t>458e</w:t>
            </w:r>
          </w:p>
        </w:tc>
        <w:tc>
          <w:tcPr>
            <w:tcW w:w="735" w:type="dxa"/>
            <w:vAlign w:val="center"/>
          </w:tcPr>
          <w:p>
            <w:pPr>
              <w:pStyle w:val="2"/>
              <w:spacing w:line="240" w:lineRule="atLeast"/>
              <w:jc w:val="center"/>
              <w:rPr>
                <w:rFonts w:ascii="宋体" w:hAnsi="宋体" w:eastAsia="宋体" w:cs="宋体"/>
                <w:sz w:val="21"/>
                <w:szCs w:val="21"/>
              </w:rPr>
            </w:pPr>
            <w:r>
              <w:rPr>
                <w:rFonts w:ascii="宋体" w:hAnsi="宋体" w:eastAsia="宋体" w:cs="宋体"/>
                <w:sz w:val="21"/>
                <w:szCs w:val="21"/>
              </w:rPr>
              <w:t>9套</w:t>
            </w:r>
          </w:p>
        </w:tc>
        <w:tc>
          <w:tcPr>
            <w:tcW w:w="4167" w:type="dxa"/>
            <w:vAlign w:val="center"/>
          </w:tcPr>
          <w:p>
            <w:pPr>
              <w:widowControl w:val="0"/>
              <w:autoSpaceDE w:val="0"/>
              <w:autoSpaceDN w:val="0"/>
              <w:snapToGrid/>
              <w:spacing w:after="0"/>
              <w:jc w:val="center"/>
              <w:rPr>
                <w:rFonts w:hint="eastAsia" w:cs="Arial" w:asciiTheme="minorEastAsia" w:hAnsiTheme="minorEastAsia" w:eastAsiaTheme="minorEastAsia"/>
                <w:sz w:val="20"/>
                <w:szCs w:val="20"/>
              </w:rPr>
            </w:pPr>
            <w:r>
              <w:rPr>
                <w:rFonts w:cs="Tahoma" w:asciiTheme="minorEastAsia" w:hAnsiTheme="minorEastAsia" w:eastAsiaTheme="minorEastAsia"/>
                <w:color w:val="000000"/>
                <w:sz w:val="20"/>
                <w:szCs w:val="20"/>
              </w:rPr>
              <w:t>品牌:KONICA MINOLTA/柯尼卡美能达</w:t>
            </w:r>
          </w:p>
          <w:p>
            <w:pPr>
              <w:pStyle w:val="2"/>
              <w:spacing w:line="240" w:lineRule="atLeast"/>
              <w:jc w:val="center"/>
              <w:rPr>
                <w:rFonts w:ascii="宋体" w:hAnsi="宋体" w:eastAsia="宋体" w:cs="宋体"/>
                <w:sz w:val="21"/>
                <w:szCs w:val="21"/>
              </w:rPr>
            </w:pPr>
            <w:r>
              <w:rPr>
                <w:rFonts w:hint="eastAsia" w:cs="Arial" w:asciiTheme="minorEastAsia" w:hAnsiTheme="minorEastAsia" w:eastAsiaTheme="minorEastAsia"/>
                <w:sz w:val="20"/>
                <w:szCs w:val="20"/>
              </w:rPr>
              <w:t>型号编码：</w:t>
            </w:r>
            <w:r>
              <w:rPr>
                <w:rFonts w:cs="Arial" w:asciiTheme="minorEastAsia" w:hAnsiTheme="minorEastAsia" w:eastAsiaTheme="minorEastAsia"/>
                <w:sz w:val="20"/>
                <w:szCs w:val="20"/>
              </w:rPr>
              <w:t>AA6UR70300</w:t>
            </w:r>
          </w:p>
        </w:tc>
        <w:tc>
          <w:tcPr>
            <w:tcW w:w="1020" w:type="dxa"/>
            <w:vAlign w:val="center"/>
          </w:tcPr>
          <w:p>
            <w:pPr>
              <w:pStyle w:val="2"/>
              <w:spacing w:line="240" w:lineRule="atLeast"/>
              <w:jc w:val="center"/>
              <w:rPr>
                <w:rFonts w:ascii="宋体" w:hAnsi="宋体" w:eastAsia="宋体" w:cs="宋体"/>
                <w:b w:val="0"/>
                <w:bCs w:val="0"/>
                <w:color w:val="auto"/>
                <w:sz w:val="21"/>
                <w:szCs w:val="21"/>
              </w:rPr>
            </w:pPr>
          </w:p>
        </w:tc>
        <w:tc>
          <w:tcPr>
            <w:tcW w:w="1405" w:type="dxa"/>
            <w:vAlign w:val="center"/>
          </w:tcPr>
          <w:p>
            <w:pPr>
              <w:pStyle w:val="2"/>
              <w:spacing w:line="240" w:lineRule="atLeast"/>
              <w:jc w:val="center"/>
              <w:rPr>
                <w:rFonts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458" w:type="dxa"/>
            <w:vAlign w:val="center"/>
          </w:tcPr>
          <w:p>
            <w:pPr>
              <w:pStyle w:val="2"/>
              <w:spacing w:line="24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130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纸盒离合器</w:t>
            </w:r>
          </w:p>
        </w:tc>
        <w:tc>
          <w:tcPr>
            <w:tcW w:w="1170" w:type="dxa"/>
            <w:vAlign w:val="center"/>
          </w:tcPr>
          <w:p>
            <w:pPr>
              <w:pStyle w:val="2"/>
              <w:spacing w:line="24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458e</w:t>
            </w:r>
          </w:p>
        </w:tc>
        <w:tc>
          <w:tcPr>
            <w:tcW w:w="735" w:type="dxa"/>
            <w:vAlign w:val="center"/>
          </w:tcPr>
          <w:p>
            <w:pPr>
              <w:pStyle w:val="2"/>
              <w:spacing w:line="24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10个</w:t>
            </w:r>
          </w:p>
        </w:tc>
        <w:tc>
          <w:tcPr>
            <w:tcW w:w="4167" w:type="dxa"/>
            <w:vAlign w:val="center"/>
          </w:tcPr>
          <w:p>
            <w:pPr>
              <w:widowControl w:val="0"/>
              <w:autoSpaceDE w:val="0"/>
              <w:autoSpaceDN w:val="0"/>
              <w:snapToGrid/>
              <w:spacing w:after="0"/>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品牌:KONICA MINOLTA/柯尼卡美能达</w:t>
            </w:r>
          </w:p>
          <w:p>
            <w:pPr>
              <w:pStyle w:val="2"/>
              <w:spacing w:line="240" w:lineRule="atLeas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型号编码：</w:t>
            </w:r>
            <w:r>
              <w:rPr>
                <w:rFonts w:hint="eastAsia" w:ascii="宋体" w:hAnsi="宋体" w:eastAsia="宋体" w:cs="宋体"/>
                <w:sz w:val="21"/>
                <w:szCs w:val="21"/>
                <w:highlight w:val="none"/>
              </w:rPr>
              <w:t>A02EM20200</w:t>
            </w:r>
          </w:p>
        </w:tc>
        <w:tc>
          <w:tcPr>
            <w:tcW w:w="1020"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c>
          <w:tcPr>
            <w:tcW w:w="1405"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458" w:type="dxa"/>
            <w:vAlign w:val="center"/>
          </w:tcPr>
          <w:p>
            <w:pPr>
              <w:pStyle w:val="2"/>
              <w:spacing w:line="240" w:lineRule="atLeas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p>
        </w:tc>
        <w:tc>
          <w:tcPr>
            <w:tcW w:w="130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搓纸轮</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（原装）</w:t>
            </w:r>
          </w:p>
        </w:tc>
        <w:tc>
          <w:tcPr>
            <w:tcW w:w="1170"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458e</w:t>
            </w:r>
          </w:p>
        </w:tc>
        <w:tc>
          <w:tcPr>
            <w:tcW w:w="73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24个</w:t>
            </w:r>
          </w:p>
        </w:tc>
        <w:tc>
          <w:tcPr>
            <w:tcW w:w="4167" w:type="dxa"/>
            <w:vAlign w:val="center"/>
          </w:tcPr>
          <w:p>
            <w:pPr>
              <w:widowControl w:val="0"/>
              <w:autoSpaceDE w:val="0"/>
              <w:autoSpaceDN w:val="0"/>
              <w:snapToGrid/>
              <w:spacing w:after="0"/>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品牌:KONICA MINOLTA/柯尼卡美能达</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型号编码：A64J564101</w:t>
            </w:r>
          </w:p>
        </w:tc>
        <w:tc>
          <w:tcPr>
            <w:tcW w:w="1020"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c>
          <w:tcPr>
            <w:tcW w:w="1405"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458" w:type="dxa"/>
            <w:vAlign w:val="center"/>
          </w:tcPr>
          <w:p>
            <w:pPr>
              <w:pStyle w:val="2"/>
              <w:spacing w:line="240" w:lineRule="atLeas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7</w:t>
            </w:r>
          </w:p>
        </w:tc>
        <w:tc>
          <w:tcPr>
            <w:tcW w:w="130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拾纸辊</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（原装）</w:t>
            </w:r>
          </w:p>
        </w:tc>
        <w:tc>
          <w:tcPr>
            <w:tcW w:w="1170"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458e</w:t>
            </w:r>
          </w:p>
        </w:tc>
        <w:tc>
          <w:tcPr>
            <w:tcW w:w="73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10个</w:t>
            </w:r>
          </w:p>
        </w:tc>
        <w:tc>
          <w:tcPr>
            <w:tcW w:w="4167" w:type="dxa"/>
            <w:vAlign w:val="center"/>
          </w:tcPr>
          <w:p>
            <w:pPr>
              <w:widowControl w:val="0"/>
              <w:autoSpaceDE w:val="0"/>
              <w:autoSpaceDN w:val="0"/>
              <w:snapToGrid/>
              <w:spacing w:after="0"/>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品牌:KONICA MINOLTA/柯尼卡美能达</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型号编码：</w:t>
            </w:r>
            <w:r>
              <w:rPr>
                <w:rFonts w:hint="eastAsia" w:ascii="宋体" w:hAnsi="宋体" w:eastAsia="宋体" w:cs="宋体"/>
                <w:color w:val="000000"/>
                <w:sz w:val="21"/>
                <w:szCs w:val="21"/>
                <w:highlight w:val="none"/>
              </w:rPr>
              <w:t>A64J564201</w:t>
            </w:r>
          </w:p>
        </w:tc>
        <w:tc>
          <w:tcPr>
            <w:tcW w:w="1020"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c>
          <w:tcPr>
            <w:tcW w:w="1405"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458" w:type="dxa"/>
            <w:vAlign w:val="center"/>
          </w:tcPr>
          <w:p>
            <w:pPr>
              <w:pStyle w:val="2"/>
              <w:spacing w:line="240" w:lineRule="atLeas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w:t>
            </w:r>
          </w:p>
        </w:tc>
        <w:tc>
          <w:tcPr>
            <w:tcW w:w="130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感光鼓单元</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（原装）</w:t>
            </w:r>
          </w:p>
        </w:tc>
        <w:tc>
          <w:tcPr>
            <w:tcW w:w="1170"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458e</w:t>
            </w:r>
          </w:p>
        </w:tc>
        <w:tc>
          <w:tcPr>
            <w:tcW w:w="73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18套</w:t>
            </w:r>
          </w:p>
        </w:tc>
        <w:tc>
          <w:tcPr>
            <w:tcW w:w="4167" w:type="dxa"/>
            <w:vAlign w:val="center"/>
          </w:tcPr>
          <w:p>
            <w:pPr>
              <w:widowControl w:val="0"/>
              <w:shd w:val="clear" w:color="auto" w:fill="FFFFFF"/>
              <w:adjustRightInd/>
              <w:snapToGrid/>
              <w:spacing w:after="0" w:line="360" w:lineRule="atLeast"/>
              <w:ind w:right="300"/>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品牌:KONICA MINOLTA/柯尼卡美能</w:t>
            </w:r>
            <w:r>
              <w:rPr>
                <w:rFonts w:hint="eastAsia" w:ascii="宋体" w:hAnsi="宋体" w:eastAsia="宋体" w:cs="宋体"/>
                <w:color w:val="000000"/>
                <w:sz w:val="21"/>
                <w:szCs w:val="21"/>
                <w:highlight w:val="none"/>
                <w:lang w:eastAsia="zh-CN"/>
              </w:rPr>
              <w:t>达</w:t>
            </w:r>
          </w:p>
          <w:p>
            <w:pPr>
              <w:widowControl w:val="0"/>
              <w:shd w:val="clear" w:color="auto" w:fill="FFFFFF"/>
              <w:adjustRightInd/>
              <w:snapToGrid/>
              <w:spacing w:after="0" w:line="360" w:lineRule="atLeast"/>
              <w:ind w:right="30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柯尼卡美能达硒鼓型号:DR314</w:t>
            </w:r>
          </w:p>
          <w:p>
            <w:pPr>
              <w:widowControl w:val="0"/>
              <w:shd w:val="clear" w:color="auto" w:fill="FFFFFF"/>
              <w:adjustRightInd/>
              <w:snapToGrid/>
              <w:spacing w:after="0" w:line="360" w:lineRule="atLeast"/>
              <w:ind w:right="30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颜色:黑色</w:t>
            </w:r>
          </w:p>
          <w:p>
            <w:pPr>
              <w:pStyle w:val="2"/>
              <w:widowControl w:val="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硒鼓结构:感光鼓组件专用</w:t>
            </w:r>
          </w:p>
          <w:p>
            <w:pPr>
              <w:pStyle w:val="2"/>
              <w:spacing w:line="240" w:lineRule="atLeast"/>
              <w:jc w:val="center"/>
              <w:rPr>
                <w:rFonts w:hint="eastAsia" w:ascii="宋体" w:hAnsi="宋体" w:eastAsia="宋体" w:cs="宋体"/>
                <w:sz w:val="21"/>
                <w:szCs w:val="21"/>
                <w:highlight w:val="none"/>
                <w:vertAlign w:val="subscript"/>
                <w:lang w:val="en-US" w:eastAsia="zh-CN"/>
              </w:rPr>
            </w:pPr>
            <w:r>
              <w:rPr>
                <w:rFonts w:hint="eastAsia" w:ascii="宋体" w:hAnsi="宋体" w:eastAsia="宋体" w:cs="宋体"/>
                <w:color w:val="000000"/>
                <w:sz w:val="21"/>
                <w:szCs w:val="21"/>
                <w:highlight w:val="none"/>
              </w:rPr>
              <w:t>适用机型：柯美</w:t>
            </w:r>
            <w:r>
              <w:rPr>
                <w:rFonts w:hint="eastAsia" w:ascii="宋体" w:hAnsi="宋体" w:eastAsia="宋体" w:cs="宋体"/>
                <w:color w:val="3C3C3C"/>
                <w:sz w:val="21"/>
                <w:szCs w:val="21"/>
                <w:highlight w:val="none"/>
              </w:rPr>
              <w:t xml:space="preserve"> B458E、 B558E、B658E</w:t>
            </w:r>
          </w:p>
        </w:tc>
        <w:tc>
          <w:tcPr>
            <w:tcW w:w="1020" w:type="dxa"/>
            <w:vAlign w:val="center"/>
          </w:tcPr>
          <w:p>
            <w:pPr>
              <w:pStyle w:val="2"/>
              <w:spacing w:line="240" w:lineRule="atLeast"/>
              <w:jc w:val="center"/>
              <w:rPr>
                <w:rFonts w:hint="eastAsia" w:ascii="宋体" w:hAnsi="宋体" w:eastAsia="宋体" w:cs="宋体"/>
                <w:b w:val="0"/>
                <w:bCs w:val="0"/>
                <w:color w:val="auto"/>
                <w:sz w:val="21"/>
                <w:szCs w:val="21"/>
                <w:highlight w:val="none"/>
              </w:rPr>
            </w:pPr>
          </w:p>
        </w:tc>
        <w:tc>
          <w:tcPr>
            <w:tcW w:w="1405" w:type="dxa"/>
            <w:vAlign w:val="center"/>
          </w:tcPr>
          <w:p>
            <w:pPr>
              <w:pStyle w:val="2"/>
              <w:spacing w:line="240" w:lineRule="atLeast"/>
              <w:jc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458" w:type="dxa"/>
            <w:vAlign w:val="center"/>
          </w:tcPr>
          <w:p>
            <w:pPr>
              <w:pStyle w:val="2"/>
              <w:spacing w:line="240" w:lineRule="atLeas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p>
        </w:tc>
        <w:tc>
          <w:tcPr>
            <w:tcW w:w="130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臭氧过滤器</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（原装）</w:t>
            </w:r>
          </w:p>
        </w:tc>
        <w:tc>
          <w:tcPr>
            <w:tcW w:w="1170"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458e</w:t>
            </w:r>
          </w:p>
        </w:tc>
        <w:tc>
          <w:tcPr>
            <w:tcW w:w="73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9个</w:t>
            </w:r>
          </w:p>
        </w:tc>
        <w:tc>
          <w:tcPr>
            <w:tcW w:w="4167" w:type="dxa"/>
            <w:vAlign w:val="center"/>
          </w:tcPr>
          <w:p>
            <w:pPr>
              <w:widowControl w:val="0"/>
              <w:autoSpaceDE w:val="0"/>
              <w:autoSpaceDN w:val="0"/>
              <w:snapToGrid/>
              <w:spacing w:after="0"/>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品牌:KONICA MINOLTA/柯尼卡美能达</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型号编码</w:t>
            </w:r>
            <w:r>
              <w:rPr>
                <w:rFonts w:hint="eastAsia" w:ascii="宋体" w:hAnsi="宋体" w:eastAsia="宋体" w:cs="宋体"/>
                <w:color w:val="000000"/>
                <w:sz w:val="21"/>
                <w:szCs w:val="21"/>
                <w:highlight w:val="none"/>
              </w:rPr>
              <w:t>：A161R72811</w:t>
            </w:r>
          </w:p>
        </w:tc>
        <w:tc>
          <w:tcPr>
            <w:tcW w:w="1020"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c>
          <w:tcPr>
            <w:tcW w:w="1405"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458" w:type="dxa"/>
            <w:vAlign w:val="center"/>
          </w:tcPr>
          <w:p>
            <w:pPr>
              <w:pStyle w:val="2"/>
              <w:spacing w:line="24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130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碳粉盒</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（原装）</w:t>
            </w:r>
          </w:p>
        </w:tc>
        <w:tc>
          <w:tcPr>
            <w:tcW w:w="1170"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458e</w:t>
            </w:r>
          </w:p>
        </w:tc>
        <w:tc>
          <w:tcPr>
            <w:tcW w:w="73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12个</w:t>
            </w:r>
          </w:p>
        </w:tc>
        <w:tc>
          <w:tcPr>
            <w:tcW w:w="4167" w:type="dxa"/>
            <w:vAlign w:val="center"/>
          </w:tcPr>
          <w:p>
            <w:pPr>
              <w:widowControl w:val="0"/>
              <w:autoSpaceDE w:val="0"/>
              <w:autoSpaceDN w:val="0"/>
              <w:snapToGrid/>
              <w:spacing w:after="0"/>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品牌:KONICA MINOLTA/柯尼卡美能达</w:t>
            </w:r>
          </w:p>
          <w:p>
            <w:pPr>
              <w:pStyle w:val="2"/>
              <w:widowControl w:val="0"/>
              <w:jc w:val="center"/>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t>型号编码</w:t>
            </w:r>
            <w:r>
              <w:rPr>
                <w:rFonts w:hint="eastAsia" w:ascii="宋体" w:hAnsi="宋体" w:eastAsia="宋体" w:cs="宋体"/>
                <w:color w:val="000000"/>
                <w:sz w:val="21"/>
                <w:szCs w:val="21"/>
                <w:highlight w:val="none"/>
              </w:rPr>
              <w:t>：TN516</w:t>
            </w:r>
          </w:p>
          <w:p>
            <w:pPr>
              <w:pStyle w:val="2"/>
              <w:spacing w:line="240" w:lineRule="atLeast"/>
              <w:jc w:val="center"/>
              <w:rPr>
                <w:rFonts w:hint="eastAsia" w:ascii="宋体" w:hAnsi="宋体" w:eastAsia="宋体" w:cs="宋体"/>
                <w:sz w:val="21"/>
                <w:szCs w:val="21"/>
                <w:highlight w:val="none"/>
                <w:lang w:val="en-US" w:eastAsia="zh-CN"/>
              </w:rPr>
            </w:pPr>
            <w:r>
              <w:rPr>
                <w:rFonts w:hint="eastAsia" w:ascii="宋体" w:hAnsi="宋体" w:eastAsia="宋体" w:cs="宋体"/>
                <w:color w:val="000000"/>
                <w:sz w:val="21"/>
                <w:szCs w:val="21"/>
                <w:highlight w:val="none"/>
              </w:rPr>
              <w:t>适用机型：柯美</w:t>
            </w:r>
            <w:r>
              <w:rPr>
                <w:rFonts w:hint="eastAsia" w:ascii="宋体" w:hAnsi="宋体" w:eastAsia="宋体" w:cs="宋体"/>
                <w:color w:val="3C3C3C"/>
                <w:sz w:val="21"/>
                <w:szCs w:val="21"/>
                <w:highlight w:val="none"/>
              </w:rPr>
              <w:t xml:space="preserve"> B458E、 B558E、B658E</w:t>
            </w:r>
          </w:p>
        </w:tc>
        <w:tc>
          <w:tcPr>
            <w:tcW w:w="1020"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c>
          <w:tcPr>
            <w:tcW w:w="1405"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58"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130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碳粉过滤器</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（原装）</w:t>
            </w:r>
          </w:p>
        </w:tc>
        <w:tc>
          <w:tcPr>
            <w:tcW w:w="1170"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458e</w:t>
            </w:r>
          </w:p>
        </w:tc>
        <w:tc>
          <w:tcPr>
            <w:tcW w:w="73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14个</w:t>
            </w:r>
          </w:p>
        </w:tc>
        <w:tc>
          <w:tcPr>
            <w:tcW w:w="4167" w:type="dxa"/>
            <w:vAlign w:val="center"/>
          </w:tcPr>
          <w:p>
            <w:pPr>
              <w:widowControl w:val="0"/>
              <w:autoSpaceDE w:val="0"/>
              <w:autoSpaceDN w:val="0"/>
              <w:snapToGrid/>
              <w:spacing w:after="0"/>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品牌:KONICA MINOLTA/柯尼卡美能达</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型号编</w:t>
            </w:r>
            <w:r>
              <w:rPr>
                <w:rFonts w:hint="eastAsia" w:ascii="宋体" w:hAnsi="宋体" w:eastAsia="宋体" w:cs="宋体"/>
                <w:color w:val="000000"/>
                <w:sz w:val="21"/>
                <w:szCs w:val="21"/>
                <w:highlight w:val="none"/>
              </w:rPr>
              <w:t>码：A79J142902</w:t>
            </w:r>
          </w:p>
        </w:tc>
        <w:tc>
          <w:tcPr>
            <w:tcW w:w="1020" w:type="dxa"/>
            <w:vAlign w:val="center"/>
          </w:tcPr>
          <w:p>
            <w:pPr>
              <w:pStyle w:val="2"/>
              <w:spacing w:line="240" w:lineRule="atLeast"/>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tc>
        <w:tc>
          <w:tcPr>
            <w:tcW w:w="1405" w:type="dxa"/>
            <w:vAlign w:val="center"/>
          </w:tcPr>
          <w:p>
            <w:pPr>
              <w:pStyle w:val="2"/>
              <w:spacing w:line="240" w:lineRule="atLeast"/>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458"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130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废碳粉盒</w:t>
            </w:r>
          </w:p>
        </w:tc>
        <w:tc>
          <w:tcPr>
            <w:tcW w:w="1170"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458e</w:t>
            </w:r>
          </w:p>
        </w:tc>
        <w:tc>
          <w:tcPr>
            <w:tcW w:w="73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17个</w:t>
            </w:r>
          </w:p>
        </w:tc>
        <w:tc>
          <w:tcPr>
            <w:tcW w:w="4167" w:type="dxa"/>
            <w:vAlign w:val="center"/>
          </w:tcPr>
          <w:p>
            <w:pPr>
              <w:widowControl w:val="0"/>
              <w:autoSpaceDE w:val="0"/>
              <w:autoSpaceDN w:val="0"/>
              <w:snapToGrid/>
              <w:spacing w:after="0"/>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品牌:KONICA MINOLTA/柯尼卡美能达</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型号编码</w:t>
            </w:r>
            <w:r>
              <w:rPr>
                <w:rFonts w:hint="eastAsia" w:ascii="宋体" w:hAnsi="宋体" w:eastAsia="宋体" w:cs="宋体"/>
                <w:color w:val="000000"/>
                <w:sz w:val="21"/>
                <w:szCs w:val="21"/>
                <w:highlight w:val="none"/>
              </w:rPr>
              <w:t>：AAJ5WY1</w:t>
            </w:r>
          </w:p>
        </w:tc>
        <w:tc>
          <w:tcPr>
            <w:tcW w:w="1020"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c>
          <w:tcPr>
            <w:tcW w:w="1405"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8" w:type="dxa"/>
            <w:vAlign w:val="center"/>
          </w:tcPr>
          <w:p>
            <w:pPr>
              <w:pStyle w:val="2"/>
              <w:spacing w:line="24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w:t>
            </w:r>
          </w:p>
        </w:tc>
        <w:tc>
          <w:tcPr>
            <w:tcW w:w="130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纸盒单项轴承</w:t>
            </w:r>
          </w:p>
        </w:tc>
        <w:tc>
          <w:tcPr>
            <w:tcW w:w="1170"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458e</w:t>
            </w:r>
          </w:p>
        </w:tc>
        <w:tc>
          <w:tcPr>
            <w:tcW w:w="735" w:type="dxa"/>
            <w:vAlign w:val="center"/>
          </w:tcPr>
          <w:p>
            <w:pPr>
              <w:pStyle w:val="2"/>
              <w:spacing w:line="24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20个</w:t>
            </w:r>
          </w:p>
        </w:tc>
        <w:tc>
          <w:tcPr>
            <w:tcW w:w="4167" w:type="dxa"/>
            <w:vAlign w:val="center"/>
          </w:tcPr>
          <w:p>
            <w:pPr>
              <w:widowControl w:val="0"/>
              <w:autoSpaceDE w:val="0"/>
              <w:autoSpaceDN w:val="0"/>
              <w:snapToGrid/>
              <w:spacing w:after="0"/>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品牌:KONICA MINOLTA/柯尼卡美能达</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型号编码</w:t>
            </w:r>
            <w:r>
              <w:rPr>
                <w:rFonts w:hint="eastAsia" w:ascii="宋体" w:hAnsi="宋体" w:eastAsia="宋体" w:cs="宋体"/>
                <w:color w:val="000000"/>
                <w:sz w:val="21"/>
                <w:szCs w:val="21"/>
                <w:highlight w:val="none"/>
              </w:rPr>
              <w:t>：A02E561100</w:t>
            </w:r>
          </w:p>
        </w:tc>
        <w:tc>
          <w:tcPr>
            <w:tcW w:w="1020"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c>
          <w:tcPr>
            <w:tcW w:w="1405" w:type="dxa"/>
            <w:vAlign w:val="center"/>
          </w:tcPr>
          <w:p>
            <w:pPr>
              <w:pStyle w:val="2"/>
              <w:spacing w:line="240" w:lineRule="atLeast"/>
              <w:jc w:val="center"/>
              <w:rPr>
                <w:rFonts w:hint="eastAsia" w:ascii="宋体" w:hAnsi="宋体" w:eastAsia="宋体" w:cs="宋体"/>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8" w:type="dxa"/>
            <w:vAlign w:val="center"/>
          </w:tcPr>
          <w:p>
            <w:pPr>
              <w:pStyle w:val="2"/>
              <w:spacing w:line="24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w:t>
            </w:r>
          </w:p>
        </w:tc>
        <w:tc>
          <w:tcPr>
            <w:tcW w:w="130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阻尼轮</w:t>
            </w:r>
          </w:p>
        </w:tc>
        <w:tc>
          <w:tcPr>
            <w:tcW w:w="1170"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458e</w:t>
            </w:r>
          </w:p>
        </w:tc>
        <w:tc>
          <w:tcPr>
            <w:tcW w:w="735" w:type="dxa"/>
            <w:vAlign w:val="center"/>
          </w:tcPr>
          <w:p>
            <w:pPr>
              <w:pStyle w:val="2"/>
              <w:spacing w:line="24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20个</w:t>
            </w:r>
          </w:p>
        </w:tc>
        <w:tc>
          <w:tcPr>
            <w:tcW w:w="4167" w:type="dxa"/>
            <w:vAlign w:val="center"/>
          </w:tcPr>
          <w:p>
            <w:pPr>
              <w:widowControl w:val="0"/>
              <w:autoSpaceDE w:val="0"/>
              <w:autoSpaceDN w:val="0"/>
              <w:snapToGrid/>
              <w:spacing w:after="0"/>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品牌:KONICA MINOLTA/柯尼卡美能达</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型号编码</w:t>
            </w:r>
            <w:r>
              <w:rPr>
                <w:rFonts w:hint="eastAsia" w:ascii="宋体" w:hAnsi="宋体" w:eastAsia="宋体" w:cs="宋体"/>
                <w:color w:val="000000"/>
                <w:sz w:val="21"/>
                <w:szCs w:val="21"/>
                <w:highlight w:val="none"/>
              </w:rPr>
              <w:t>：AOED56390</w:t>
            </w:r>
          </w:p>
        </w:tc>
        <w:tc>
          <w:tcPr>
            <w:tcW w:w="1020" w:type="dxa"/>
            <w:vAlign w:val="center"/>
          </w:tcPr>
          <w:p>
            <w:pPr>
              <w:pStyle w:val="2"/>
              <w:spacing w:line="240" w:lineRule="atLeast"/>
              <w:jc w:val="center"/>
              <w:rPr>
                <w:rFonts w:hint="eastAsia" w:ascii="宋体" w:hAnsi="宋体" w:eastAsia="宋体" w:cs="宋体"/>
                <w:sz w:val="21"/>
                <w:szCs w:val="21"/>
                <w:highlight w:val="none"/>
                <w:lang w:val="en-US" w:eastAsia="zh-CN"/>
              </w:rPr>
            </w:pPr>
          </w:p>
        </w:tc>
        <w:tc>
          <w:tcPr>
            <w:tcW w:w="1405" w:type="dxa"/>
            <w:vAlign w:val="center"/>
          </w:tcPr>
          <w:p>
            <w:pPr>
              <w:pStyle w:val="2"/>
              <w:spacing w:line="240" w:lineRule="atLeast"/>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8" w:type="dxa"/>
            <w:vAlign w:val="center"/>
          </w:tcPr>
          <w:p>
            <w:pPr>
              <w:pStyle w:val="2"/>
              <w:spacing w:line="24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w:t>
            </w:r>
          </w:p>
        </w:tc>
        <w:tc>
          <w:tcPr>
            <w:tcW w:w="130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输稿器搓纸轮</w:t>
            </w:r>
          </w:p>
        </w:tc>
        <w:tc>
          <w:tcPr>
            <w:tcW w:w="1170"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458e</w:t>
            </w:r>
          </w:p>
        </w:tc>
        <w:tc>
          <w:tcPr>
            <w:tcW w:w="73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15套</w:t>
            </w:r>
          </w:p>
        </w:tc>
        <w:tc>
          <w:tcPr>
            <w:tcW w:w="4167" w:type="dxa"/>
            <w:vAlign w:val="center"/>
          </w:tcPr>
          <w:p>
            <w:pPr>
              <w:widowControl w:val="0"/>
              <w:autoSpaceDE w:val="0"/>
              <w:autoSpaceDN w:val="0"/>
              <w:snapToGrid/>
              <w:spacing w:after="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品牌:KONICA MINOLTA/柯尼卡美能达</w:t>
            </w:r>
          </w:p>
          <w:p>
            <w:pPr>
              <w:widowControl w:val="0"/>
              <w:autoSpaceDE w:val="0"/>
              <w:autoSpaceDN w:val="0"/>
              <w:snapToGrid/>
              <w:spacing w:after="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型号编码：A143PP5200*2</w:t>
            </w:r>
          </w:p>
          <w:p>
            <w:pPr>
              <w:widowControl w:val="0"/>
              <w:autoSpaceDE w:val="0"/>
              <w:autoSpaceDN w:val="0"/>
              <w:snapToGrid/>
              <w:spacing w:after="0"/>
              <w:ind w:firstLine="1050" w:firstLineChars="50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A3CFPP4H00*1</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A143563100*1</w:t>
            </w:r>
          </w:p>
        </w:tc>
        <w:tc>
          <w:tcPr>
            <w:tcW w:w="1020" w:type="dxa"/>
            <w:vAlign w:val="center"/>
          </w:tcPr>
          <w:p>
            <w:pPr>
              <w:pStyle w:val="2"/>
              <w:spacing w:line="240" w:lineRule="atLeast"/>
              <w:jc w:val="center"/>
              <w:rPr>
                <w:rFonts w:hint="eastAsia" w:ascii="宋体" w:hAnsi="宋体" w:eastAsia="宋体" w:cs="宋体"/>
                <w:sz w:val="21"/>
                <w:szCs w:val="21"/>
                <w:highlight w:val="none"/>
                <w:lang w:val="en-US" w:eastAsia="zh-CN"/>
              </w:rPr>
            </w:pPr>
          </w:p>
        </w:tc>
        <w:tc>
          <w:tcPr>
            <w:tcW w:w="1405" w:type="dxa"/>
            <w:vAlign w:val="center"/>
          </w:tcPr>
          <w:p>
            <w:pPr>
              <w:pStyle w:val="2"/>
              <w:spacing w:line="240" w:lineRule="atLeast"/>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8" w:type="dxa"/>
            <w:vAlign w:val="center"/>
          </w:tcPr>
          <w:p>
            <w:pPr>
              <w:pStyle w:val="2"/>
              <w:spacing w:line="24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6</w:t>
            </w:r>
          </w:p>
        </w:tc>
        <w:tc>
          <w:tcPr>
            <w:tcW w:w="130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热敏打印纸</w:t>
            </w:r>
          </w:p>
        </w:tc>
        <w:tc>
          <w:tcPr>
            <w:tcW w:w="1170"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75mm*45mm</w:t>
            </w:r>
          </w:p>
        </w:tc>
        <w:tc>
          <w:tcPr>
            <w:tcW w:w="735"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600卷</w:t>
            </w:r>
          </w:p>
        </w:tc>
        <w:tc>
          <w:tcPr>
            <w:tcW w:w="4167" w:type="dxa"/>
            <w:vAlign w:val="center"/>
          </w:tcPr>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适用于打印机型号：305050003-1</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MY-Q802,RS232+TTL+USB24V</w:t>
            </w:r>
          </w:p>
          <w:p>
            <w:pPr>
              <w:pStyle w:val="2"/>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热敏标签打印机。医疗废弃物热敏打印纸需携带医疗废物标识，装机后需保证可以正常使用。</w:t>
            </w:r>
          </w:p>
        </w:tc>
        <w:tc>
          <w:tcPr>
            <w:tcW w:w="1020" w:type="dxa"/>
            <w:vAlign w:val="center"/>
          </w:tcPr>
          <w:p>
            <w:pPr>
              <w:pStyle w:val="2"/>
              <w:spacing w:line="240" w:lineRule="atLeast"/>
              <w:jc w:val="center"/>
              <w:rPr>
                <w:rFonts w:hint="eastAsia" w:ascii="宋体" w:hAnsi="宋体" w:eastAsia="宋体" w:cs="宋体"/>
                <w:sz w:val="21"/>
                <w:szCs w:val="21"/>
                <w:highlight w:val="none"/>
                <w:lang w:val="en-US" w:eastAsia="zh-CN"/>
              </w:rPr>
            </w:pPr>
          </w:p>
        </w:tc>
        <w:tc>
          <w:tcPr>
            <w:tcW w:w="1405" w:type="dxa"/>
            <w:tcBorders>
              <w:bottom w:val="single" w:color="auto" w:sz="4" w:space="0"/>
            </w:tcBorders>
            <w:vAlign w:val="center"/>
          </w:tcPr>
          <w:p>
            <w:pPr>
              <w:pStyle w:val="2"/>
              <w:spacing w:line="240" w:lineRule="atLeast"/>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855" w:type="dxa"/>
            <w:gridSpan w:val="6"/>
            <w:tcBorders>
              <w:bottom w:val="single" w:color="auto" w:sz="4" w:space="0"/>
              <w:right w:val="nil"/>
            </w:tcBorders>
            <w:vAlign w:val="center"/>
          </w:tcPr>
          <w:p>
            <w:pPr>
              <w:adjustRightInd w:val="0"/>
              <w:snapToGrid w:val="0"/>
              <w:spacing w:line="240" w:lineRule="atLeast"/>
              <w:jc w:val="center"/>
              <w:rPr>
                <w:rFonts w:hint="eastAsia" w:ascii="宋体" w:hAnsi="宋体" w:eastAsia="宋体" w:cs="宋体"/>
                <w:color w:val="000000"/>
                <w:kern w:val="0"/>
                <w:sz w:val="21"/>
                <w:szCs w:val="21"/>
                <w:highlight w:val="none"/>
              </w:rPr>
            </w:pPr>
          </w:p>
          <w:p>
            <w:pPr>
              <w:adjustRightInd w:val="0"/>
              <w:snapToGrid w:val="0"/>
              <w:spacing w:line="240" w:lineRule="atLeast"/>
              <w:jc w:val="both"/>
              <w:rPr>
                <w:rFonts w:hint="default" w:ascii="宋体" w:hAnsi="宋体" w:eastAsia="宋体" w:cs="宋体"/>
                <w:color w:val="000000"/>
                <w:kern w:val="0"/>
                <w:sz w:val="21"/>
                <w:szCs w:val="21"/>
                <w:highlight w:val="none"/>
                <w:lang w:val="en-US" w:eastAsia="zh-CN"/>
              </w:rPr>
            </w:pPr>
            <w:r>
              <w:rPr>
                <w:rFonts w:hint="eastAsia" w:ascii="宋体" w:hAnsi="宋体" w:eastAsia="宋体" w:cs="宋体"/>
                <w:i w:val="0"/>
                <w:color w:val="000000"/>
                <w:kern w:val="0"/>
                <w:sz w:val="24"/>
                <w:szCs w:val="24"/>
                <w:u w:val="none"/>
                <w:lang w:val="en-US" w:eastAsia="zh-CN" w:bidi="ar"/>
              </w:rPr>
              <w:t>总报价:大写：</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小写：</w:t>
            </w:r>
          </w:p>
        </w:tc>
        <w:tc>
          <w:tcPr>
            <w:tcW w:w="1405"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hint="eastAsia" w:ascii="宋体" w:hAnsi="宋体" w:eastAsia="宋体" w:cs="宋体"/>
                <w:color w:val="000000"/>
                <w:kern w:val="0"/>
                <w:sz w:val="21"/>
                <w:szCs w:val="21"/>
                <w:highlight w:val="none"/>
              </w:rPr>
            </w:pPr>
          </w:p>
        </w:tc>
      </w:tr>
    </w:tbl>
    <w:p>
      <w:pPr>
        <w:pStyle w:val="2"/>
        <w:rPr>
          <w:rFonts w:hint="eastAsia" w:ascii="宋体" w:hAnsi="宋体"/>
          <w:b w:val="0"/>
          <w:bCs w:val="0"/>
          <w:sz w:val="24"/>
          <w:highlight w:val="none"/>
        </w:rPr>
      </w:pPr>
    </w:p>
    <w:p>
      <w:pPr>
        <w:pStyle w:val="2"/>
        <w:rPr>
          <w:rFonts w:hint="eastAsia" w:ascii="宋体" w:hAnsi="宋体"/>
          <w:b w:val="0"/>
          <w:bCs w:val="0"/>
          <w:sz w:val="24"/>
          <w:highlight w:val="none"/>
        </w:rPr>
      </w:pPr>
    </w:p>
    <w:p/>
    <w:p>
      <w:pPr>
        <w:adjustRightInd w:val="0"/>
        <w:snapToGrid w:val="0"/>
        <w:spacing w:line="460" w:lineRule="exact"/>
        <w:rPr>
          <w:rFonts w:hint="eastAsia" w:ascii="宋体" w:hAnsi="宋体" w:eastAsia="宋体" w:cs="宋体"/>
          <w:sz w:val="24"/>
          <w:szCs w:val="24"/>
        </w:rPr>
      </w:pPr>
      <w:r>
        <w:rPr>
          <w:rFonts w:hint="eastAsia" w:ascii="宋体" w:hAnsi="宋体" w:eastAsia="宋体" w:cs="宋体"/>
          <w:sz w:val="24"/>
          <w:szCs w:val="24"/>
        </w:rPr>
        <w:t>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w:t>
      </w:r>
      <w:r>
        <w:rPr>
          <w:rFonts w:hint="eastAsia" w:ascii="宋体" w:hAnsi="宋体" w:eastAsia="宋体" w:cs="宋体"/>
          <w:color w:val="000000"/>
          <w:sz w:val="24"/>
          <w:szCs w:val="24"/>
        </w:rPr>
        <w:t>.</w:t>
      </w:r>
      <w:r>
        <w:rPr>
          <w:rFonts w:hint="eastAsia" w:ascii="宋体" w:hAnsi="宋体" w:eastAsia="宋体" w:cs="宋体"/>
          <w:sz w:val="24"/>
          <w:szCs w:val="24"/>
        </w:rPr>
        <w:t>所有价格均系用人民币表示，单位为元，精确到个数位。</w:t>
      </w:r>
    </w:p>
    <w:p>
      <w:pPr>
        <w:pStyle w:val="2"/>
        <w:rPr>
          <w:rFonts w:hint="eastAsia"/>
        </w:rPr>
      </w:pPr>
    </w:p>
    <w:p>
      <w:pPr>
        <w:pStyle w:val="2"/>
        <w:ind w:firstLine="720" w:firstLineChars="300"/>
        <w:rPr>
          <w:rFonts w:hint="eastAsia" w:ascii="宋体" w:hAnsi="宋体" w:eastAsia="宋体" w:cs="宋体"/>
          <w:sz w:val="24"/>
          <w:szCs w:val="24"/>
        </w:rPr>
      </w:pPr>
      <w:r>
        <w:rPr>
          <w:rFonts w:hint="eastAsia" w:ascii="宋体" w:hAnsi="宋体"/>
          <w:sz w:val="24"/>
          <w:lang w:val="en-US" w:eastAsia="zh-CN"/>
        </w:rPr>
        <w:t>2.</w:t>
      </w:r>
      <w:r>
        <w:rPr>
          <w:rFonts w:hint="eastAsia" w:ascii="宋体" w:hAnsi="宋体"/>
          <w:sz w:val="24"/>
        </w:rPr>
        <w:t>报价包括本采购项目货物的供货、运输费</w:t>
      </w:r>
      <w:r>
        <w:rPr>
          <w:rFonts w:hint="eastAsia" w:ascii="宋体" w:hAnsi="宋体"/>
          <w:sz w:val="24"/>
          <w:lang w:eastAsia="zh-CN"/>
        </w:rPr>
        <w:t>、</w:t>
      </w:r>
      <w:r>
        <w:rPr>
          <w:rFonts w:hint="eastAsia" w:ascii="宋体" w:hAnsi="宋体"/>
          <w:sz w:val="24"/>
          <w:lang w:val="en-US" w:eastAsia="zh-CN"/>
        </w:rPr>
        <w:t>装卸</w:t>
      </w:r>
      <w:r>
        <w:rPr>
          <w:rFonts w:hint="eastAsia" w:ascii="宋体" w:hAnsi="宋体"/>
          <w:sz w:val="24"/>
          <w:lang w:eastAsia="zh-CN"/>
        </w:rPr>
        <w:t>费</w:t>
      </w:r>
      <w:r>
        <w:rPr>
          <w:rFonts w:hint="eastAsia" w:ascii="宋体" w:hAnsi="宋体"/>
          <w:sz w:val="24"/>
        </w:rPr>
        <w:t>及售后服务、税金等</w:t>
      </w:r>
      <w:r>
        <w:rPr>
          <w:rFonts w:hint="eastAsia" w:ascii="宋体" w:hAnsi="宋体" w:eastAsia="宋体" w:cs="宋体"/>
          <w:sz w:val="24"/>
          <w:szCs w:val="24"/>
        </w:rPr>
        <w:t>其他相关费用。</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ind w:firstLine="2160" w:firstLineChars="900"/>
        <w:rPr>
          <w:rFonts w:hint="eastAsia" w:ascii="宋体" w:hAnsi="宋体" w:eastAsia="宋体" w:cs="宋体"/>
          <w:sz w:val="24"/>
          <w:szCs w:val="24"/>
        </w:rPr>
      </w:pPr>
      <w:r>
        <w:rPr>
          <w:rFonts w:hint="eastAsia" w:ascii="宋体" w:hAnsi="宋体" w:eastAsia="宋体" w:cs="宋体"/>
          <w:sz w:val="24"/>
          <w:szCs w:val="24"/>
        </w:rPr>
        <w:t xml:space="preserve"> 法定代表人或法人授权代表（签字）：</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 xml:space="preserve">              </w:t>
      </w:r>
    </w:p>
    <w:p>
      <w:pPr>
        <w:numPr>
          <w:ilvl w:val="0"/>
          <w:numId w:val="0"/>
        </w:numPr>
        <w:ind w:firstLine="3600" w:firstLineChars="1500"/>
        <w:rPr>
          <w:rFonts w:hint="eastAsia" w:ascii="宋体" w:hAnsi="宋体" w:cs="宋体"/>
          <w:sz w:val="24"/>
          <w:szCs w:val="24"/>
          <w:lang w:eastAsia="zh-CN"/>
        </w:rPr>
      </w:pPr>
      <w:r>
        <w:rPr>
          <w:rFonts w:hint="eastAsia" w:ascii="宋体" w:hAnsi="宋体" w:eastAsia="宋体" w:cs="宋体"/>
          <w:sz w:val="24"/>
          <w:szCs w:val="24"/>
        </w:rPr>
        <w:t xml:space="preserve">年    月     </w:t>
      </w:r>
      <w:r>
        <w:rPr>
          <w:rFonts w:hint="eastAsia" w:ascii="宋体" w:hAnsi="宋体" w:cs="宋体"/>
          <w:sz w:val="24"/>
          <w:szCs w:val="24"/>
          <w:lang w:eastAsia="zh-CN"/>
        </w:rPr>
        <w:t>日</w:t>
      </w:r>
    </w:p>
    <w:p>
      <w:pPr>
        <w:widowControl w:val="0"/>
        <w:numPr>
          <w:ilvl w:val="0"/>
          <w:numId w:val="0"/>
        </w:numPr>
        <w:adjustRightInd w:val="0"/>
        <w:snapToGrid w:val="0"/>
        <w:spacing w:line="360" w:lineRule="auto"/>
        <w:jc w:val="center"/>
        <w:rPr>
          <w:rFonts w:ascii="宋体" w:hAnsi="宋体"/>
          <w:b/>
          <w:bCs/>
          <w:sz w:val="32"/>
          <w:szCs w:val="32"/>
          <w:highlight w:val="none"/>
        </w:rPr>
      </w:pPr>
    </w:p>
    <w:p>
      <w:pPr>
        <w:pStyle w:val="2"/>
      </w:pPr>
    </w:p>
    <w:p>
      <w:pPr>
        <w:pStyle w:val="2"/>
      </w:pPr>
    </w:p>
    <w:p>
      <w:pPr>
        <w:pStyle w:val="2"/>
      </w:pPr>
    </w:p>
    <w:p>
      <w:pPr>
        <w:numPr>
          <w:ilvl w:val="0"/>
          <w:numId w:val="0"/>
        </w:numPr>
        <w:rPr>
          <w:rFonts w:hint="default" w:ascii="宋体"/>
          <w:color w:val="000000"/>
          <w:sz w:val="28"/>
          <w:szCs w:val="28"/>
          <w:lang w:val="en-US" w:eastAsia="zh-CN"/>
        </w:rPr>
      </w:pPr>
    </w:p>
    <w:sectPr>
      <w:pgSz w:w="11906" w:h="16838"/>
      <w:pgMar w:top="873" w:right="1236" w:bottom="873"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60E8A8"/>
    <w:multiLevelType w:val="singleLevel"/>
    <w:tmpl w:val="EA60E8A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601BA"/>
    <w:rsid w:val="0016105B"/>
    <w:rsid w:val="06A71848"/>
    <w:rsid w:val="07535A2D"/>
    <w:rsid w:val="08A17576"/>
    <w:rsid w:val="08FE748A"/>
    <w:rsid w:val="0C185E5A"/>
    <w:rsid w:val="0C913B98"/>
    <w:rsid w:val="0E960671"/>
    <w:rsid w:val="125506FE"/>
    <w:rsid w:val="13750F9B"/>
    <w:rsid w:val="14EA3490"/>
    <w:rsid w:val="14F46B17"/>
    <w:rsid w:val="184B66E0"/>
    <w:rsid w:val="1ACF449A"/>
    <w:rsid w:val="251E67C9"/>
    <w:rsid w:val="27601C2F"/>
    <w:rsid w:val="29CB23DD"/>
    <w:rsid w:val="2DC873C0"/>
    <w:rsid w:val="3131542A"/>
    <w:rsid w:val="31BC0CBC"/>
    <w:rsid w:val="32C0061C"/>
    <w:rsid w:val="3482633D"/>
    <w:rsid w:val="356B3B90"/>
    <w:rsid w:val="3829351F"/>
    <w:rsid w:val="3A6601BA"/>
    <w:rsid w:val="3FF96A38"/>
    <w:rsid w:val="40D02CD4"/>
    <w:rsid w:val="43636ACC"/>
    <w:rsid w:val="44037012"/>
    <w:rsid w:val="458B66BB"/>
    <w:rsid w:val="49542FE1"/>
    <w:rsid w:val="4D495D62"/>
    <w:rsid w:val="4F065433"/>
    <w:rsid w:val="51BC1299"/>
    <w:rsid w:val="539704E9"/>
    <w:rsid w:val="592374C7"/>
    <w:rsid w:val="5A385700"/>
    <w:rsid w:val="5C616803"/>
    <w:rsid w:val="5D6C7CD5"/>
    <w:rsid w:val="6A8F13A1"/>
    <w:rsid w:val="6AC50D4C"/>
    <w:rsid w:val="6D770909"/>
    <w:rsid w:val="73330F42"/>
    <w:rsid w:val="74BF4D8E"/>
    <w:rsid w:val="76DD7CC3"/>
    <w:rsid w:val="76DF22D3"/>
    <w:rsid w:val="794873A1"/>
    <w:rsid w:val="7AE838DA"/>
    <w:rsid w:val="7B113BDD"/>
    <w:rsid w:val="7DF03217"/>
    <w:rsid w:val="7E162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rPr>
      <w:rFonts w:ascii="Courier New" w:hAnsi="Courier New"/>
      <w:sz w:val="20"/>
    </w:rPr>
  </w:style>
  <w:style w:type="paragraph" w:styleId="3">
    <w:name w:val="Normal Indent"/>
    <w:basedOn w:val="1"/>
    <w:qFormat/>
    <w:uiPriority w:val="0"/>
    <w:pPr>
      <w:ind w:firstLine="420"/>
    </w:pPr>
  </w:style>
  <w:style w:type="paragraph" w:styleId="4">
    <w:name w:val="Body Text"/>
    <w:basedOn w:val="1"/>
    <w:qFormat/>
    <w:uiPriority w:val="0"/>
    <w:pPr>
      <w:adjustRightInd w:val="0"/>
      <w:spacing w:line="360" w:lineRule="atLeast"/>
      <w:ind w:left="72" w:leftChars="30" w:right="30" w:rightChars="30"/>
      <w:jc w:val="center"/>
      <w:textAlignment w:val="baseline"/>
    </w:pPr>
    <w:rPr>
      <w:rFonts w:ascii="Times New Roman" w:hAnsi="Times New Roman"/>
      <w:kern w:val="0"/>
      <w:sz w:val="20"/>
      <w:szCs w:val="20"/>
    </w:rPr>
  </w:style>
  <w:style w:type="paragraph" w:styleId="5">
    <w:name w:val="Plain Text"/>
    <w:basedOn w:val="1"/>
    <w:unhideWhenUsed/>
    <w:qFormat/>
    <w:uiPriority w:val="99"/>
    <w:rPr>
      <w:rFonts w:ascii="宋体" w:hAnsi="Courier New" w:cs="Courier New"/>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10"/>
    <w:pPr>
      <w:spacing w:before="240" w:after="60"/>
      <w:ind w:firstLine="0" w:firstLineChars="0"/>
      <w:jc w:val="center"/>
      <w:outlineLvl w:val="0"/>
    </w:pPr>
    <w:rPr>
      <w:rFonts w:ascii="Cambria" w:hAnsi="Cambria" w:eastAsia="方正小标宋简体" w:cs="Times New Roman"/>
      <w:b/>
      <w:bCs/>
      <w:sz w:val="44"/>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font11"/>
    <w:basedOn w:val="10"/>
    <w:qFormat/>
    <w:uiPriority w:val="0"/>
    <w:rPr>
      <w:rFonts w:hint="eastAsia" w:ascii="宋体" w:hAnsi="宋体" w:eastAsia="宋体" w:cs="宋体"/>
      <w:color w:val="000000"/>
      <w:sz w:val="24"/>
      <w:szCs w:val="24"/>
      <w:u w:val="none"/>
    </w:rPr>
  </w:style>
  <w:style w:type="character" w:customStyle="1" w:styleId="14">
    <w:name w:val="NormalCharacter"/>
    <w:semiHidden/>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2020-04-13T01:11:00Z</dcterms:created>
  <dc:creator>Administrator</dc:creator>
  <cp:lastModifiedBy>Administrator</cp:lastModifiedBy>
  <cp:lastPrinted>2020-06-30T03:59:00Z</cp:lastPrinted>
  <dcterms:modified xsi:type="dcterms:W3CDTF">2021-09-03T02:13:04Z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