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9BAF">
      <w:pPr>
        <w:ind w:left="240" w:hanging="240" w:hangingChars="100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项目立项评估表"/>
      <w:r>
        <w:rPr>
          <w:rFonts w:hint="default" w:ascii="Times New Roman" w:hAnsi="Times New Roman" w:eastAsia="宋体" w:cs="Times New Roman"/>
          <w:sz w:val="24"/>
          <w:szCs w:val="24"/>
        </w:rPr>
        <w:t>JG-ZD-001-04-FJ02</w:t>
      </w:r>
    </w:p>
    <w:p w14:paraId="4FCFD80D">
      <w:pPr>
        <w:pStyle w:val="2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附件2     项目立项评估表</w:t>
      </w:r>
      <w:bookmarkEnd w:id="0"/>
    </w:p>
    <w:tbl>
      <w:tblPr>
        <w:tblStyle w:val="6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62"/>
        <w:gridCol w:w="13"/>
        <w:gridCol w:w="1439"/>
        <w:gridCol w:w="190"/>
        <w:gridCol w:w="148"/>
        <w:gridCol w:w="648"/>
        <w:gridCol w:w="289"/>
        <w:gridCol w:w="111"/>
        <w:gridCol w:w="228"/>
        <w:gridCol w:w="79"/>
        <w:gridCol w:w="1050"/>
        <w:gridCol w:w="86"/>
        <w:gridCol w:w="481"/>
        <w:gridCol w:w="144"/>
        <w:gridCol w:w="570"/>
        <w:gridCol w:w="301"/>
        <w:gridCol w:w="165"/>
        <w:gridCol w:w="90"/>
        <w:gridCol w:w="1384"/>
      </w:tblGrid>
      <w:tr w14:paraId="74D7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 w14:paraId="10822FC8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基本信息</w:t>
            </w:r>
          </w:p>
        </w:tc>
      </w:tr>
      <w:tr w14:paraId="20D7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BB14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申办者名称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81EA2">
            <w:pPr>
              <w:pStyle w:val="13"/>
              <w:rPr>
                <w:color w:val="000000"/>
              </w:rPr>
            </w:pPr>
          </w:p>
        </w:tc>
      </w:tr>
      <w:tr w14:paraId="0ED1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6DF3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是否外资企业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2CF4D6">
            <w:pPr>
              <w:pStyle w:val="13"/>
              <w:rPr>
                <w:color w:val="000000"/>
              </w:rPr>
            </w:pPr>
            <w:commentRangeStart w:id="0"/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是</w:t>
            </w:r>
            <w:r>
              <w:rPr>
                <w:color w:val="000000"/>
              </w:rPr>
              <w:t xml:space="preserve"> </w:t>
            </w:r>
            <w:commentRangeEnd w:id="0"/>
            <w:r>
              <w:commentReference w:id="0"/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否</w:t>
            </w:r>
          </w:p>
        </w:tc>
      </w:tr>
      <w:tr w14:paraId="4621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FD1E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联系人姓名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D6412">
            <w:pPr>
              <w:pStyle w:val="13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3BFA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BED1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76BB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820A2">
            <w:pPr>
              <w:pStyle w:val="13"/>
              <w:rPr>
                <w:color w:val="000000"/>
              </w:rPr>
            </w:pPr>
          </w:p>
        </w:tc>
      </w:tr>
      <w:tr w14:paraId="0BF3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DA12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CF1D90">
            <w:pPr>
              <w:pStyle w:val="13"/>
              <w:rPr>
                <w:color w:val="000000"/>
              </w:rPr>
            </w:pPr>
          </w:p>
        </w:tc>
      </w:tr>
      <w:tr w14:paraId="4D28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D3633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国际多中心</w:t>
            </w:r>
          </w:p>
        </w:tc>
        <w:tc>
          <w:tcPr>
            <w:tcW w:w="2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7C03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是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否</w:t>
            </w: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AD663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</w:t>
            </w:r>
            <w:r>
              <w:rPr>
                <w:color w:val="000000"/>
              </w:rPr>
              <w:t>EDC</w:t>
            </w:r>
            <w:r>
              <w:rPr>
                <w:rFonts w:hint="eastAsia"/>
                <w:color w:val="000000"/>
              </w:rPr>
              <w:t>系统</w:t>
            </w: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28892F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是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否</w:t>
            </w:r>
          </w:p>
        </w:tc>
      </w:tr>
      <w:tr w14:paraId="61C9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0CF0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是否委托</w:t>
            </w:r>
            <w:r>
              <w:rPr>
                <w:color w:val="000000"/>
              </w:rPr>
              <w:t>CRO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8FAE88">
            <w:pPr>
              <w:pStyle w:val="13"/>
              <w:rPr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是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否</w:t>
            </w:r>
            <w:r>
              <w:rPr>
                <w:vanish/>
                <w:color w:val="000000"/>
              </w:rPr>
              <w:t xml:space="preserve">O                                         </w:t>
            </w:r>
          </w:p>
        </w:tc>
      </w:tr>
      <w:tr w14:paraId="2EDB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44B9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CRO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18E5C">
            <w:pPr>
              <w:pStyle w:val="13"/>
              <w:rPr>
                <w:i/>
                <w:color w:val="000000"/>
              </w:rPr>
            </w:pPr>
          </w:p>
        </w:tc>
      </w:tr>
      <w:tr w14:paraId="7DBE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FA70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CRA</w:t>
            </w: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625218">
            <w:pPr>
              <w:pStyle w:val="13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0384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F1EA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68CF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438C">
            <w:pPr>
              <w:pStyle w:val="13"/>
              <w:jc w:val="center"/>
              <w:rPr>
                <w:color w:val="000000"/>
              </w:rPr>
            </w:pPr>
          </w:p>
        </w:tc>
      </w:tr>
      <w:tr w14:paraId="02A7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101A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5648C">
            <w:pPr>
              <w:pStyle w:val="13"/>
              <w:rPr>
                <w:color w:val="000000"/>
              </w:rPr>
            </w:pPr>
          </w:p>
        </w:tc>
      </w:tr>
      <w:tr w14:paraId="77F5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6046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是否委托SMO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4D788">
            <w:pPr>
              <w:pStyle w:val="13"/>
              <w:rPr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是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否</w:t>
            </w:r>
            <w:r>
              <w:rPr>
                <w:vanish/>
                <w:color w:val="000000"/>
              </w:rPr>
              <w:t xml:space="preserve">O                                         </w:t>
            </w:r>
          </w:p>
        </w:tc>
      </w:tr>
      <w:tr w14:paraId="06B1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9B5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SM</w:t>
            </w:r>
            <w:r>
              <w:rPr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314E9">
            <w:pPr>
              <w:pStyle w:val="13"/>
              <w:rPr>
                <w:i/>
                <w:color w:val="000000"/>
              </w:rPr>
            </w:pPr>
          </w:p>
        </w:tc>
      </w:tr>
      <w:tr w14:paraId="365F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CABF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CR</w:t>
            </w:r>
            <w:r>
              <w:rPr>
                <w:rFonts w:hint="eastAsia"/>
                <w:color w:val="000000"/>
              </w:rPr>
              <w:t>C姓名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CF0627">
            <w:pPr>
              <w:pStyle w:val="13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43C6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BD38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5BD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8BDC">
            <w:pPr>
              <w:pStyle w:val="13"/>
              <w:jc w:val="center"/>
              <w:rPr>
                <w:color w:val="000000"/>
              </w:rPr>
            </w:pPr>
          </w:p>
        </w:tc>
      </w:tr>
      <w:tr w14:paraId="5DBE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D4F5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74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8D425">
            <w:pPr>
              <w:pStyle w:val="13"/>
              <w:rPr>
                <w:color w:val="000000"/>
              </w:rPr>
            </w:pPr>
          </w:p>
        </w:tc>
      </w:tr>
      <w:tr w14:paraId="4B2D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 w14:paraId="119F28B1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拟开展临床试验简介</w:t>
            </w:r>
          </w:p>
        </w:tc>
      </w:tr>
      <w:tr w14:paraId="441D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B56B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试验名称</w:t>
            </w:r>
          </w:p>
        </w:tc>
        <w:tc>
          <w:tcPr>
            <w:tcW w:w="74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78CB">
            <w:pPr>
              <w:pStyle w:val="13"/>
              <w:rPr>
                <w:color w:val="000000"/>
              </w:rPr>
            </w:pPr>
          </w:p>
        </w:tc>
      </w:tr>
      <w:tr w14:paraId="7FB7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BDCA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试验方案编号</w:t>
            </w: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FF1A">
            <w:pPr>
              <w:pStyle w:val="13"/>
              <w:rPr>
                <w:color w:val="000000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B3293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适应症</w:t>
            </w:r>
          </w:p>
        </w:tc>
        <w:tc>
          <w:tcPr>
            <w:tcW w:w="32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9E49">
            <w:pPr>
              <w:pStyle w:val="13"/>
              <w:rPr>
                <w:color w:val="000000"/>
              </w:rPr>
            </w:pPr>
          </w:p>
        </w:tc>
      </w:tr>
      <w:tr w14:paraId="2D6B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B4A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品种性质</w:t>
            </w:r>
          </w:p>
          <w:p w14:paraId="056C1062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及相关信息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501E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试验药物名称</w:t>
            </w: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9EA6">
            <w:pPr>
              <w:pStyle w:val="13"/>
              <w:rPr>
                <w:color w:val="000000"/>
              </w:rPr>
            </w:pPr>
          </w:p>
        </w:tc>
        <w:tc>
          <w:tcPr>
            <w:tcW w:w="1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123E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保存要求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674B">
            <w:pPr>
              <w:pStyle w:val="13"/>
              <w:rPr>
                <w:color w:val="000000"/>
              </w:rPr>
            </w:pPr>
          </w:p>
        </w:tc>
      </w:tr>
      <w:tr w14:paraId="1AF0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944E"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D2498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功能类别</w:t>
            </w: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B2646">
            <w:pPr>
              <w:pStyle w:val="13"/>
              <w:rPr>
                <w:color w:val="000000"/>
              </w:rPr>
            </w:pPr>
          </w:p>
        </w:tc>
        <w:tc>
          <w:tcPr>
            <w:tcW w:w="1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E4DC9">
            <w:pPr>
              <w:pStyle w:val="13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NMPA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临床试验通知书编号</w:t>
            </w:r>
            <w:bookmarkStart w:id="1" w:name="_GoBack"/>
            <w:bookmarkEnd w:id="1"/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63E5A">
            <w:pPr>
              <w:pStyle w:val="13"/>
              <w:rPr>
                <w:color w:val="000000"/>
              </w:rPr>
            </w:pPr>
            <w:r>
              <w:commentReference w:id="1"/>
            </w:r>
          </w:p>
        </w:tc>
      </w:tr>
      <w:tr w14:paraId="179B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905D"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631D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57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6899">
            <w:pPr>
              <w:pStyle w:val="13"/>
              <w:ind w:firstLine="1100" w:firstLineChars="50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月</w:t>
            </w:r>
          </w:p>
        </w:tc>
      </w:tr>
      <w:tr w14:paraId="2F01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2FCB"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4E60E6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试验分期</w:t>
            </w:r>
          </w:p>
        </w:tc>
        <w:tc>
          <w:tcPr>
            <w:tcW w:w="57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8E7C3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</w:rPr>
              <w:t>Ⅰ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</w:rPr>
              <w:t>Ⅱ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Ⅲ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Ⅳ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验证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其他</w:t>
            </w:r>
          </w:p>
          <w:p w14:paraId="376DB8ED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说明：</w:t>
            </w:r>
            <w:r>
              <w:rPr>
                <w:color w:val="000000"/>
                <w:u w:val="single"/>
              </w:rPr>
              <w:t xml:space="preserve">               </w:t>
            </w:r>
          </w:p>
        </w:tc>
      </w:tr>
      <w:tr w14:paraId="52F6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91A6"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147F16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注册分类</w:t>
            </w:r>
          </w:p>
        </w:tc>
        <w:tc>
          <w:tcPr>
            <w:tcW w:w="57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518C01">
            <w:pPr>
              <w:pStyle w:val="13"/>
              <w:rPr>
                <w:color w:val="000000"/>
              </w:rPr>
            </w:pPr>
          </w:p>
        </w:tc>
      </w:tr>
      <w:tr w14:paraId="65A3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CDA1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设计总例数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3322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1FF9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本中心计划病例数</w:t>
            </w: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A5A32">
            <w:pPr>
              <w:pStyle w:val="13"/>
              <w:rPr>
                <w:color w:val="000000"/>
              </w:rPr>
            </w:pPr>
          </w:p>
        </w:tc>
      </w:tr>
      <w:tr w14:paraId="5A51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154B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试验周期（周）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8680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D092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计划试验开始日期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6463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月</w:t>
            </w:r>
          </w:p>
        </w:tc>
        <w:tc>
          <w:tcPr>
            <w:tcW w:w="1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FAD3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计划试验结束日期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99D1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月</w:t>
            </w:r>
          </w:p>
        </w:tc>
      </w:tr>
      <w:tr w14:paraId="25E9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2F16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访视次数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E0AB">
            <w:pPr>
              <w:pStyle w:val="13"/>
              <w:rPr>
                <w:color w:val="000000"/>
              </w:rPr>
            </w:pPr>
          </w:p>
        </w:tc>
        <w:tc>
          <w:tcPr>
            <w:tcW w:w="3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E04A"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临床试验负责单位</w:t>
            </w: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5387">
            <w:pPr>
              <w:pStyle w:val="13"/>
              <w:rPr>
                <w:color w:val="000000"/>
              </w:rPr>
            </w:pPr>
            <w:r>
              <w:commentReference w:id="2"/>
            </w:r>
          </w:p>
        </w:tc>
      </w:tr>
      <w:tr w14:paraId="4026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E21B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临床试验参加单位</w:t>
            </w:r>
          </w:p>
        </w:tc>
        <w:tc>
          <w:tcPr>
            <w:tcW w:w="74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20CB7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</w:p>
          <w:p w14:paraId="4DB96546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</w:p>
          <w:p w14:paraId="28607D2A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</w:t>
            </w:r>
          </w:p>
          <w:p w14:paraId="425A0DA5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</w:p>
          <w:p w14:paraId="7CEB7401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</w:t>
            </w:r>
          </w:p>
        </w:tc>
      </w:tr>
      <w:tr w14:paraId="73AE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730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相关技术资料</w:t>
            </w:r>
          </w:p>
          <w:p w14:paraId="3BA59B66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清单</w:t>
            </w:r>
          </w:p>
          <w:p w14:paraId="1B70384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（按实际情况选备）</w:t>
            </w:r>
          </w:p>
        </w:tc>
        <w:tc>
          <w:tcPr>
            <w:tcW w:w="74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592BBB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试验药物拟上市说明书；</w:t>
            </w:r>
          </w:p>
          <w:p w14:paraId="3A63D10B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药理毒理研究资料综述；</w:t>
            </w:r>
          </w:p>
          <w:p w14:paraId="7CDACC4B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主要药效学学试验资料；</w:t>
            </w:r>
          </w:p>
          <w:p w14:paraId="75C86F7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一般药理学试验资料；</w:t>
            </w:r>
          </w:p>
          <w:p w14:paraId="3185AAF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国内外相关临床试验资料综述；</w:t>
            </w:r>
          </w:p>
          <w:p w14:paraId="15547894">
            <w:pPr>
              <w:pStyle w:val="13"/>
              <w:rPr>
                <w:color w:val="000000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其他：</w:t>
            </w:r>
            <w:r>
              <w:rPr>
                <w:color w:val="000000"/>
                <w:u w:val="single"/>
              </w:rPr>
              <w:t xml:space="preserve">                                          </w:t>
            </w:r>
          </w:p>
        </w:tc>
      </w:tr>
      <w:tr w14:paraId="5356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971C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申请表递交人</w:t>
            </w:r>
          </w:p>
        </w:tc>
        <w:tc>
          <w:tcPr>
            <w:tcW w:w="2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AA51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2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F8A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递交日期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56AA">
            <w:pPr>
              <w:pStyle w:val="13"/>
              <w:jc w:val="center"/>
              <w:rPr>
                <w:color w:val="000000"/>
              </w:rPr>
            </w:pPr>
          </w:p>
        </w:tc>
      </w:tr>
      <w:tr w14:paraId="020F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A963">
            <w:pPr>
              <w:pStyle w:val="13"/>
              <w:jc w:val="center"/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申请表接收人</w:t>
            </w:r>
          </w:p>
        </w:tc>
        <w:tc>
          <w:tcPr>
            <w:tcW w:w="2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4AD4">
            <w:pPr>
              <w:pStyle w:val="13"/>
              <w:jc w:val="center"/>
              <w:rPr>
                <w:bCs/>
                <w:color w:val="000000"/>
              </w:rPr>
            </w:pPr>
          </w:p>
        </w:tc>
        <w:tc>
          <w:tcPr>
            <w:tcW w:w="2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EE18">
            <w:pPr>
              <w:pStyle w:val="13"/>
              <w:jc w:val="center"/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接收日期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29E8">
            <w:pPr>
              <w:pStyle w:val="13"/>
              <w:jc w:val="center"/>
              <w:rPr>
                <w:bCs/>
                <w:color w:val="000000"/>
              </w:rPr>
            </w:pPr>
          </w:p>
        </w:tc>
      </w:tr>
      <w:tr w14:paraId="387A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4171FCE">
            <w:pPr>
              <w:pStyle w:val="13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专业科室主要研究者评估</w:t>
            </w:r>
          </w:p>
        </w:tc>
      </w:tr>
      <w:tr w14:paraId="5C07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1835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计划承担科室</w:t>
            </w:r>
          </w:p>
        </w:tc>
        <w:tc>
          <w:tcPr>
            <w:tcW w:w="74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42543">
            <w:pPr>
              <w:pStyle w:val="13"/>
              <w:rPr>
                <w:color w:val="000000"/>
              </w:rPr>
            </w:pPr>
          </w:p>
        </w:tc>
      </w:tr>
      <w:tr w14:paraId="4548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0B04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科室在研试验</w:t>
            </w:r>
          </w:p>
        </w:tc>
        <w:tc>
          <w:tcPr>
            <w:tcW w:w="4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E755">
            <w:pPr>
              <w:pStyle w:val="1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>
              <w:commentReference w:id="3"/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9016">
            <w:pPr>
              <w:pStyle w:val="1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剩余病例数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0AA0">
            <w:pPr>
              <w:pStyle w:val="13"/>
              <w:jc w:val="both"/>
              <w:rPr>
                <w:color w:val="000000"/>
              </w:rPr>
            </w:pPr>
          </w:p>
        </w:tc>
      </w:tr>
      <w:tr w14:paraId="42C4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786A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4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5F9F">
            <w:pPr>
              <w:pStyle w:val="13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15C6">
            <w:pPr>
              <w:pStyle w:val="1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剩余病例数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7623">
            <w:pPr>
              <w:pStyle w:val="13"/>
              <w:jc w:val="both"/>
              <w:rPr>
                <w:color w:val="000000"/>
              </w:rPr>
            </w:pPr>
            <w:r>
              <w:commentReference w:id="4"/>
            </w:r>
          </w:p>
        </w:tc>
      </w:tr>
      <w:tr w14:paraId="55F3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EC99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4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E05D">
            <w:pPr>
              <w:pStyle w:val="1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A59F">
            <w:pPr>
              <w:pStyle w:val="1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剩余病例数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8176">
            <w:pPr>
              <w:pStyle w:val="13"/>
              <w:jc w:val="both"/>
              <w:rPr>
                <w:color w:val="000000"/>
              </w:rPr>
            </w:pPr>
          </w:p>
        </w:tc>
      </w:tr>
      <w:tr w14:paraId="4045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8C1E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特殊说明</w:t>
            </w:r>
          </w:p>
        </w:tc>
        <w:tc>
          <w:tcPr>
            <w:tcW w:w="74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F895A">
            <w:pPr>
              <w:pStyle w:val="13"/>
              <w:rPr>
                <w:color w:val="000000"/>
              </w:rPr>
            </w:pPr>
          </w:p>
        </w:tc>
      </w:tr>
      <w:tr w14:paraId="3835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88DBC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目标研究人群的招募预期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CA558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能按进度完成</w:t>
            </w:r>
            <w:r>
              <w:rPr>
                <w:color w:val="000000"/>
                <w:sz w:val="22"/>
                <w:szCs w:val="21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有难度</w:t>
            </w:r>
            <w:r>
              <w:rPr>
                <w:color w:val="000000"/>
                <w:sz w:val="22"/>
                <w:szCs w:val="21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很困难</w:t>
            </w:r>
          </w:p>
        </w:tc>
      </w:tr>
      <w:tr w14:paraId="280D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AA4E6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是否具备研究所需的理化检查的条件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A01C7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是</w:t>
            </w:r>
            <w:r>
              <w:rPr>
                <w:color w:val="000000"/>
                <w:sz w:val="22"/>
                <w:szCs w:val="21"/>
              </w:rPr>
              <w:t xml:space="preserve"> 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否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17A6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4CC07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是否具备预期严重不良事件抢救的条件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E2435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是</w:t>
            </w:r>
            <w:r>
              <w:rPr>
                <w:color w:val="000000"/>
                <w:sz w:val="22"/>
                <w:szCs w:val="21"/>
              </w:rPr>
              <w:t xml:space="preserve"> 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否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05FF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5DD2C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主要研究者是否有充分的时间参加研究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3943A"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是</w:t>
            </w:r>
            <w:r>
              <w:rPr>
                <w:color w:val="000000"/>
                <w:sz w:val="22"/>
                <w:szCs w:val="21"/>
              </w:rPr>
              <w:t xml:space="preserve"> 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否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14F7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7FAD">
            <w:pPr>
              <w:pStyle w:val="1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是否同意承担本试验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D13B">
            <w:pPr>
              <w:pStyle w:val="13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同意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不同意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 w14:paraId="24B5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BB93">
            <w:pPr>
              <w:pStyle w:val="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主要研究者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D9F9">
            <w:pPr>
              <w:pStyle w:val="13"/>
              <w:jc w:val="right"/>
              <w:rPr>
                <w:color w:val="000000"/>
              </w:rPr>
            </w:pPr>
          </w:p>
        </w:tc>
        <w:tc>
          <w:tcPr>
            <w:tcW w:w="1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B2AD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94F7">
            <w:pPr>
              <w:pStyle w:val="13"/>
              <w:jc w:val="center"/>
              <w:rPr>
                <w:color w:val="000000"/>
              </w:rPr>
            </w:pPr>
          </w:p>
        </w:tc>
        <w:tc>
          <w:tcPr>
            <w:tcW w:w="1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B40A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D0B7">
            <w:pPr>
              <w:pStyle w:val="13"/>
              <w:rPr>
                <w:color w:val="000000"/>
              </w:rPr>
            </w:pPr>
          </w:p>
        </w:tc>
      </w:tr>
      <w:tr w14:paraId="6020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99725F2">
            <w:pPr>
              <w:pStyle w:val="13"/>
              <w:jc w:val="center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专业科室负责人评估</w:t>
            </w:r>
          </w:p>
        </w:tc>
      </w:tr>
      <w:tr w14:paraId="201B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D5B320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研究项目是否专业对口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AA97B">
            <w:pPr>
              <w:ind w:right="420"/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是</w:t>
            </w:r>
            <w:r>
              <w:rPr>
                <w:color w:val="000000"/>
                <w:sz w:val="22"/>
                <w:szCs w:val="21"/>
              </w:rPr>
              <w:t xml:space="preserve">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否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40B0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89D08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承担科室在研临床试验项目数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444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（</w:t>
            </w:r>
            <w:r>
              <w:rPr>
                <w:color w:val="000000"/>
                <w:sz w:val="22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1"/>
              </w:rPr>
              <w:t>）项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5759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1F578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与试验药物目标疾病相同的在研项目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03E17">
            <w:pPr>
              <w:ind w:right="420"/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有</w:t>
            </w:r>
            <w:r>
              <w:rPr>
                <w:color w:val="000000"/>
                <w:sz w:val="22"/>
                <w:szCs w:val="21"/>
              </w:rPr>
              <w:t xml:space="preserve">      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无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5087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B58888">
            <w:pPr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是否同时承担不同申办者的相同品种药物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482C4">
            <w:pPr>
              <w:ind w:right="420"/>
              <w:rPr>
                <w:color w:val="000000"/>
                <w:sz w:val="22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是</w:t>
            </w:r>
            <w:r>
              <w:rPr>
                <w:color w:val="000000"/>
                <w:sz w:val="22"/>
                <w:szCs w:val="21"/>
              </w:rPr>
              <w:t xml:space="preserve">      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否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</w:p>
        </w:tc>
      </w:tr>
      <w:tr w14:paraId="00FD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36419">
            <w:pPr>
              <w:jc w:val="left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评估意见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C1F23">
            <w:pPr>
              <w:rPr>
                <w:color w:val="000000"/>
                <w:sz w:val="22"/>
                <w:szCs w:val="21"/>
              </w:rPr>
            </w:pP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同意立项</w:t>
            </w:r>
            <w:r>
              <w:rPr>
                <w:color w:val="000000"/>
                <w:sz w:val="22"/>
                <w:szCs w:val="21"/>
              </w:rPr>
              <w:t xml:space="preserve">        </w:t>
            </w:r>
            <w:r>
              <w:rPr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sz w:val="22"/>
                <w:szCs w:val="21"/>
              </w:rPr>
              <w:t>不同意立项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1"/>
              </w:rPr>
              <w:t xml:space="preserve">  </w:t>
            </w:r>
          </w:p>
        </w:tc>
      </w:tr>
      <w:tr w14:paraId="3E0E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1D74">
            <w:pPr>
              <w:jc w:val="right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科主任（签字）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EF6A86">
            <w:pPr>
              <w:ind w:right="420"/>
              <w:rPr>
                <w:color w:val="000000"/>
                <w:sz w:val="22"/>
                <w:szCs w:val="21"/>
              </w:rPr>
            </w:pPr>
          </w:p>
        </w:tc>
      </w:tr>
    </w:tbl>
    <w:p w14:paraId="429023F1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start="15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周燕" w:date="2022-01-07T16:11:19Z" w:initials="周">
    <w:p w14:paraId="6CF112DC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点击方框进行选择</w:t>
      </w:r>
    </w:p>
  </w:comment>
  <w:comment w:id="1" w:author="周燕" w:date="2022-01-07T16:11:39Z" w:initials="周">
    <w:p w14:paraId="6F921C0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多个批件用</w:t>
      </w:r>
      <w:r>
        <w:rPr>
          <w:rFonts w:hint="eastAsia"/>
          <w:lang w:val="en-US" w:eastAsia="zh-CN"/>
        </w:rPr>
        <w:t>/隔开，不要单元格内换行</w:t>
      </w:r>
    </w:p>
  </w:comment>
  <w:comment w:id="2" w:author="周燕" w:date="2022-01-07T16:13:40Z" w:initials="周">
    <w:p w14:paraId="20FA488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组长单位</w:t>
      </w:r>
    </w:p>
  </w:comment>
  <w:comment w:id="3" w:author="周燕" w:date="2022-01-07T16:13:56Z" w:initials="周">
    <w:p w14:paraId="19991329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写具体项目名称或方案编号</w:t>
      </w:r>
    </w:p>
  </w:comment>
  <w:comment w:id="4" w:author="周燕" w:date="2022-01-07T16:14:36Z" w:initials="周">
    <w:p w14:paraId="6BB1403B">
      <w:pPr>
        <w:pStyle w:val="3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填写格式：未入组例数</w:t>
      </w:r>
      <w:r>
        <w:rPr>
          <w:rFonts w:hint="eastAsia"/>
          <w:lang w:val="en-US" w:eastAsia="zh-CN"/>
        </w:rPr>
        <w:t xml:space="preserve">/未出组例数 </w:t>
      </w:r>
    </w:p>
    <w:p w14:paraId="434B63AF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注意：未出组例数=没有入组的例数</w:t>
      </w:r>
    </w:p>
    <w:p w14:paraId="134069A4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+目前在组例数</w:t>
      </w:r>
    </w:p>
    <w:p w14:paraId="1F403BE4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=（合同例数-入组例数）/(合同例数-出组人数）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F112DC" w15:done="0"/>
  <w15:commentEx w15:paraId="6F921C02" w15:done="0"/>
  <w15:commentEx w15:paraId="20FA4884" w15:done="0"/>
  <w15:commentEx w15:paraId="19991329" w15:done="0"/>
  <w15:commentEx w15:paraId="1F403B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4166758"/>
      <w:docPartObj>
        <w:docPartGallery w:val="autotext"/>
      </w:docPartObj>
    </w:sdtPr>
    <w:sdtContent>
      <w:p w14:paraId="0F64535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 w14:paraId="5F1BDA8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B0D4A">
    <w:pPr>
      <w:pStyle w:val="5"/>
      <w:rPr>
        <w:b/>
      </w:rPr>
    </w:pPr>
    <w:r>
      <w:rPr>
        <w:b/>
        <w:color w:val="000000"/>
        <w:highlight w:val="white"/>
      </w:rPr>
      <w:t>内蒙古自治区人民医院国家药物临床试验机构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燕">
    <w15:presenceInfo w15:providerId="None" w15:userId="周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jE5YmRlM2YwODVlYTQzNmViZTg0ZDBiN2RlMDYifQ=="/>
  </w:docVars>
  <w:rsids>
    <w:rsidRoot w:val="00ED04D0"/>
    <w:rsid w:val="000B1824"/>
    <w:rsid w:val="000F7E4C"/>
    <w:rsid w:val="00135AB9"/>
    <w:rsid w:val="0018094D"/>
    <w:rsid w:val="001D6351"/>
    <w:rsid w:val="00297397"/>
    <w:rsid w:val="003869A1"/>
    <w:rsid w:val="004312E1"/>
    <w:rsid w:val="00477FC9"/>
    <w:rsid w:val="005374D4"/>
    <w:rsid w:val="005B09A0"/>
    <w:rsid w:val="005E42ED"/>
    <w:rsid w:val="00626F07"/>
    <w:rsid w:val="006632EA"/>
    <w:rsid w:val="006748E6"/>
    <w:rsid w:val="00695B54"/>
    <w:rsid w:val="007C7FDF"/>
    <w:rsid w:val="008076C0"/>
    <w:rsid w:val="008E4AEC"/>
    <w:rsid w:val="009E32AC"/>
    <w:rsid w:val="00A5705F"/>
    <w:rsid w:val="00AA4396"/>
    <w:rsid w:val="00BA7D14"/>
    <w:rsid w:val="00C00E31"/>
    <w:rsid w:val="00C32839"/>
    <w:rsid w:val="00CD079A"/>
    <w:rsid w:val="00DC037D"/>
    <w:rsid w:val="00E25232"/>
    <w:rsid w:val="00E57238"/>
    <w:rsid w:val="00ED04D0"/>
    <w:rsid w:val="00F0768B"/>
    <w:rsid w:val="00F541C7"/>
    <w:rsid w:val="0A16349D"/>
    <w:rsid w:val="145542BC"/>
    <w:rsid w:val="40547612"/>
    <w:rsid w:val="5881576E"/>
    <w:rsid w:val="673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qFormat/>
    <w:uiPriority w:val="0"/>
    <w:pPr>
      <w:tabs>
        <w:tab w:val="right" w:leader="dot" w:pos="8302"/>
      </w:tabs>
      <w:jc w:val="center"/>
      <w:outlineLvl w:val="3"/>
    </w:pPr>
    <w:rPr>
      <w:rFonts w:ascii="宋体" w:hAnsi="宋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4 Char"/>
    <w:basedOn w:val="7"/>
    <w:link w:val="2"/>
    <w:qFormat/>
    <w:uiPriority w:val="0"/>
    <w:rPr>
      <w:rFonts w:ascii="宋体" w:hAnsi="宋体" w:eastAsia="宋体" w:cs="Times New Roman"/>
      <w:b/>
      <w:sz w:val="24"/>
    </w:rPr>
  </w:style>
  <w:style w:type="character" w:customStyle="1" w:styleId="9">
    <w:name w:val="无间隔 Char"/>
    <w:link w:val="10"/>
    <w:autoRedefine/>
    <w:qFormat/>
    <w:locked/>
    <w:uiPriority w:val="1"/>
    <w:rPr>
      <w:sz w:val="22"/>
    </w:rPr>
  </w:style>
  <w:style w:type="paragraph" w:styleId="10">
    <w:name w:val="No Spacing"/>
    <w:link w:val="9"/>
    <w:autoRedefine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1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614</Words>
  <Characters>631</Characters>
  <Lines>12</Lines>
  <Paragraphs>3</Paragraphs>
  <TotalTime>0</TotalTime>
  <ScaleCrop>false</ScaleCrop>
  <LinksUpToDate>false</LinksUpToDate>
  <CharactersWithSpaces>854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2017-01-18T00:50:00Z</dcterms:created>
  <dc:creator>hatu</dc:creator>
  <cp:lastModifiedBy>周燕</cp:lastModifiedBy>
  <dcterms:modified xsi:type="dcterms:W3CDTF">2024-08-15T03:33:20Z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8029FCF3EC5D46C4BD545FD281A7832F</vt:lpwstr>
  </property>
</Properties>
</file>